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BodyText"/>
        <w:ind w:left="134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mc:AlternateContent>
          <mc:Choice Requires="wps">
            <w:drawing>
              <wp:inline distT="0" distB="0" distL="180" distR="180">
                <wp:extent cx="6814185" cy="485140"/>
                <wp:effectExtent l="6216" t="6216" r="6851" b="6851"/>
                <wp:docPr id="1025" name="shape102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185" cy="485140"/>
                          <a:chOff x="0" y="0"/>
                          <a:chExt cx="6814185" cy="485140"/>
                        </a:xfrm>
                      </wpg:grpSpPr>
                      <wps:wsp>
                        <wps:cNvPr id="1" name="child 1"/>
                        <wps:cNvSpPr>
                          <a:spLocks/>
                        </wps:cNvSpPr>
                        <wps:spPr>
                          <a:xfrm flipH="1" flipV="1">
                            <a:off x="6985" y="635"/>
                            <a:ext cx="0" cy="484505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23495" y="20320"/>
                            <a:ext cx="0" cy="452120"/>
                          </a:xfrm>
                          <a:prstGeom prst="line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6793865" y="20320"/>
                            <a:ext cx="0" cy="45212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 flipH="1" flipV="1">
                            <a:off x="6811010" y="635"/>
                            <a:ext cx="0" cy="484505"/>
                          </a:xfrm>
                          <a:prstGeom prst="line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 flipH="1" flipV="1">
                            <a:off x="635" y="6985"/>
                            <a:ext cx="6813550" cy="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20320" y="23495"/>
                            <a:ext cx="6781165" cy="0"/>
                          </a:xfrm>
                          <a:prstGeom prst="line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 flipH="1" flipV="1">
                            <a:off x="20320" y="464820"/>
                            <a:ext cx="6781165" cy="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 flipH="1" flipV="1">
                            <a:off x="635" y="481965"/>
                            <a:ext cx="6813550" cy="0"/>
                          </a:xfrm>
                          <a:prstGeom prst="line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 noRot="1"/>
                        </wps:cNvSpPr>
                        <wps:spPr>
                          <a:xfrm>
                            <a:off x="19685" y="19685"/>
                            <a:ext cx="6774180" cy="445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3433" w:right="0" w:firstLine="0"/>
                                <w:jc w:val="left"/>
                                <w:spacing w:before="89"/>
                                <w:rPr>
                                  <w:rFonts w:ascii="HY헤드라인M" w:eastAsia="HY헤드라인M" w:hint="eastAsia"/>
                                  <w:sz w:val="40"/>
                                </w:rPr>
                              </w:pPr>
                              <w:r>
                                <w:rPr>
                                  <w:rFonts w:ascii="HY헤드라인M" w:eastAsia="HY헤드라인M" w:hint="eastAsia"/>
                                  <w:sz w:val="40"/>
                                </w:rPr>
                                <w:t>보험금청구서류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40"/>
                                  <w:spacing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40"/>
                                </w:rPr>
                                <w:t>안내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536.55pt;height:38.2pt;mso-position-horizontal-relative:char;mso-position-vertical-relative:line;z-index:0" coordorigin="0,0" coordsize="10731,764">
                <v:line id="line 2" style="position:absolute;left:11;top:1;width:0;height:763;flip:x y;" from="11.00,1.00" to="0.00,763.00" filled="f" stroked="t" strokecolor="#0" strokeweight="1.079pt">
                  <v:stroke/>
                </v:line>
                <v:line id="line 2" style="position:absolute;left:37;top:32;width:0;height:712;flip:x y;" from="37.00,32.00" to="0.00,712.00" filled="f" stroked="t" strokecolor="#0" strokeweight="0.48pt">
                  <v:stroke/>
                </v:line>
                <v:line id="line 2" style="position:absolute;left:10699;top:32;width:0;height:712;flip:x y;" from="10699.00,32.00" to="0.00,712.00" filled="f" stroked="t" strokecolor="#0" strokeweight="1.079pt">
                  <v:stroke/>
                </v:line>
                <v:line id="line 2" style="position:absolute;left:10726;top:1;width:0;height:763;flip:x y;" from="10726.00,1.00" to="0.00,763.00" filled="f" stroked="t" strokecolor="#0" strokeweight="0.48pt">
                  <v:stroke/>
                </v:line>
                <v:line id="line 2" style="position:absolute;left:1;top:11;width:10730;height:0;flip:x y;" from="1.00,11.00" to="10730.00,0.00" filled="f" stroked="t" strokecolor="#0" strokeweight="1.079pt">
                  <v:stroke/>
                </v:line>
                <v:line id="line 2" style="position:absolute;left:32;top:37;width:10679;height:0;flip:x y;" from="32.00,37.00" to="10679.00,0.00" filled="f" stroked="t" strokecolor="#0" strokeweight="0.48pt">
                  <v:stroke/>
                </v:line>
                <v:line id="line 2" style="position:absolute;left:32;top:732;width:10679;height:0;flip:x y;" from="32.00,732.00" to="10679.00,0.00" filled="f" stroked="t" strokecolor="#0" strokeweight="1.079pt">
                  <v:stroke/>
                </v:line>
                <v:line id="line 2" style="position:absolute;left:1;top:759;width:10730;height:0;flip:x y;" from="1.00,759.00" to="10730.00,0.00" filled="f" stroked="t" strokecolor="#0" strokeweight="0.48pt">
                  <v:stroke/>
                </v:line>
                <v:shapetype coordsize="21600, 21600" path="m0,0l21600,0,21600,21600,0,21600xe"/>
                <v:shape id="1034" o:spt="202" style="position:absolute;left:31;top:31;width:10668;height:701" coordsize="21600, 21600" filled="f" stroked="f">
                  <v:textbox inset="0.0mm,0.0mm,0.0mm,0.0mm">
                    <w:txbxContent>
                      <w:p>
                        <w:pPr>
                          <w:ind w:left="3433" w:right="0" w:firstLine="0"/>
                          <w:jc w:val="left"/>
                          <w:spacing w:before="89"/>
                          <w:rPr>
                            <w:rFonts w:ascii="HY헤드라인M" w:eastAsia="HY헤드라인M" w:hint="eastAsia"/>
                            <w:sz w:val="40"/>
                          </w:rPr>
                        </w:pPr>
                        <w:r>
                          <w:rPr>
                            <w:rFonts w:ascii="HY헤드라인M" w:eastAsia="HY헤드라인M" w:hint="eastAsia"/>
                            <w:sz w:val="40"/>
                          </w:rPr>
                          <w:t>보험금청구서류</w:t>
                        </w:r>
                        <w:r>
                          <w:rPr>
                            <w:rFonts w:ascii="HY헤드라인M" w:eastAsia="HY헤드라인M" w:hint="eastAsia"/>
                            <w:sz w:val="40"/>
                            <w:spacing w:val="64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40"/>
                          </w:rPr>
                          <w:t>안내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odyText"/>
        <w:spacing w:before="4"/>
        <w:rPr>
          <w:rFonts w:ascii="Times New Roman"/>
          <w:b w:val="0"/>
          <w:sz w:val="9"/>
        </w:rPr>
      </w:pPr>
    </w:p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19" w:before="0" w:line="416" w:lineRule="exact"/>
        <w:rPr>
          <w:b/>
          <w:sz w:val="24"/>
        </w:rPr>
      </w:pPr>
      <w:r>
        <w:rPr>
          <w:b/>
          <w:sz w:val="24"/>
          <w:spacing w:val="-11"/>
        </w:rPr>
        <w:t>청구절차</w:t>
      </w:r>
    </w:p>
    <w:p>
      <w:pPr>
        <w:ind w:left="150" w:right="0" w:firstLine="0"/>
        <w:tabs>
          <w:tab w:val="left" w:pos="3911"/>
        </w:tabs>
        <w:spacing w:line="240" w:lineRule="auto"/>
        <w:rPr>
          <w:rFonts w:ascii="함초롬돋움"/>
          <w:sz w:val="20"/>
        </w:rPr>
      </w:pPr>
      <w:r>
        <w:rPr>
          <w:rFonts w:ascii="함초롬돋움"/>
          <w:sz w:val="20"/>
        </w:rPr>
        <mc:AlternateContent>
          <mc:Choice Requires="wps">
            <w:drawing>
              <wp:inline distT="0" distB="0" distL="180" distR="180">
                <wp:extent cx="2075180" cy="485775"/>
                <wp:effectExtent l="2286" t="2286" r="2285" b="2286"/>
                <wp:docPr id="1035" name="shape103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2075180" cy="485775"/>
                        </a:xfrm>
                        <a:prstGeom prst="rect">
                          <a:avLst/>
                        </a:prstGeom>
                        <a:solidFill>
                          <a:srgbClr val="dee9f5"/>
                        </a:solidFill>
                        <a:ln w="4572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1354" w:right="1354" w:firstLine="0"/>
                              <w:jc w:val="center"/>
                              <w:spacing w:before="125"/>
                              <w:rPr>
                                <w:rFonts w:ascii="맑은 고딕" w:eastAsia="맑은 고딕" w:hint="eastAsia"/>
                                <w:sz w:val="26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26"/>
                              </w:rPr>
                              <w:t>치료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coordsize="21600, 21600" path="m0,0l21600,0,21600,21600,0,21600xe"/>
              <v:shape id="1035" o:spt="202" style="margin-left:0pt;margin-top:0pt;width:163.4pt;height:38.25pt;mso-position-horizontal-relative:char;mso-position-vertical-relative:line;v-text-anchor:top;mso-wrap-style:square;z-index:0" coordsize="21600, 21600" o:allowincell="t" filled="t" fillcolor="#dee9f5" stroked="t" strokecolor="#0" strokeweight="0.36pt">
                <v:textbox inset="0.0mm,0.0mm,0.0mm,0.0mm">
                  <w:txbxContent>
                    <w:p>
                      <w:pPr>
                        <w:ind w:left="1354" w:right="1354" w:firstLine="0"/>
                        <w:jc w:val="center"/>
                        <w:spacing w:before="125"/>
                        <w:rPr>
                          <w:rFonts w:ascii="맑은 고딕" w:eastAsia="맑은 고딕" w:hint="eastAsia"/>
                          <w:sz w:val="26"/>
                        </w:rPr>
                      </w:pPr>
                      <w:r>
                        <w:rPr>
                          <w:rFonts w:ascii="맑은 고딕" w:eastAsia="맑은 고딕" w:hint="eastAsia"/>
                          <w:sz w:val="26"/>
                        </w:rPr>
                        <w:t>치료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>
          <w:rFonts w:ascii="함초롬돋움"/>
          <w:sz w:val="20"/>
        </w:rPr>
        <w:tab/>
      </w:r>
      <w:r>
        <w:rPr>
          <w:rFonts w:ascii="함초롬돋움"/>
          <w:sz w:val="20"/>
        </w:rPr>
        <mc:AlternateContent>
          <mc:Choice Requires="wps">
            <w:drawing>
              <wp:inline distT="0" distB="0" distL="180" distR="180">
                <wp:extent cx="4375150" cy="485775"/>
                <wp:effectExtent l="2286" t="2286" r="2286" b="2286"/>
                <wp:docPr id="1036" name="shape103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375150" cy="485775"/>
                        </a:xfrm>
                        <a:prstGeom prst="rect">
                          <a:avLst/>
                        </a:prstGeom>
                        <a:ln w="4572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423" w:right="423" w:firstLine="0"/>
                              <w:jc w:val="center"/>
                              <w:spacing w:before="164"/>
                              <w:rPr>
                                <w:rFonts w:ascii="맑은 고딕" w:eastAsia="맑은 고딕" w:hint="eastAsia"/>
                                <w:sz w:val="22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22"/>
                              </w:rPr>
                              <w:t>병원 방문 및 치료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coordsize="21600, 21600" path="m0,0l21600,0,21600,21600,0,21600xe"/>
              <v:shape id="1036" o:spt="202" style="margin-left:0pt;margin-top:0pt;width:344.5pt;height:38.25pt;mso-position-horizontal-relative:char;mso-position-vertical-relative:line;v-text-anchor:top;mso-wrap-style:square;z-index:0" coordsize="21600, 21600" o:allowincell="t" filled="f" stroked="t" strokecolor="#0" strokeweight="0.36pt">
                <v:textbox inset="0.0mm,0.0mm,0.0mm,0.0mm">
                  <w:txbxContent>
                    <w:p>
                      <w:pPr>
                        <w:ind w:left="423" w:right="423" w:firstLine="0"/>
                        <w:jc w:val="center"/>
                        <w:spacing w:before="164"/>
                        <w:rPr>
                          <w:rFonts w:ascii="맑은 고딕" w:eastAsia="맑은 고딕" w:hint="eastAsia"/>
                          <w:sz w:val="22"/>
                        </w:rPr>
                      </w:pPr>
                      <w:r>
                        <w:rPr>
                          <w:rFonts w:ascii="맑은 고딕" w:eastAsia="맑은 고딕" w:hint="eastAsia"/>
                          <w:sz w:val="22"/>
                        </w:rPr>
                        <w:t>병원 방문 및 치료</w:t>
                      </w:r>
                    </w:p>
                  </w:txbxContent>
                </v:textbox>
                <v:stroke/>
              </v:shape>
            </w:pict>
          </mc:Fallback>
        </mc:AlternateContent>
      </w:r>
    </w:p>
    <w:p>
      <w:pPr>
        <w:ind w:left="7252" w:right="0" w:firstLine="0"/>
        <w:jc w:val="left"/>
        <w:spacing w:before="0" w:line="396" w:lineRule="exact"/>
        <w:rPr>
          <w:rFonts w:ascii="맑은 고딕" w:hAnsi="맑은 고딕"/>
          <w:sz w:val="22"/>
        </w:rPr>
      </w:pPr>
      <w:r>
        <w:rPr/>
        <mc:AlternateContent>
          <mc:Choice Requires="wps">
            <w:drawing>
              <wp:anchor distT="0" distB="0" distL="0" distR="0" behindDoc="0" locked="0" layoutInCell="1" simplePos="0" relativeHeight="928" allowOverlap="1" hidden="0">
                <wp:simplePos x="0" y="0"/>
                <wp:positionH relativeFrom="page">
                  <wp:posOffset>377748</wp:posOffset>
                </wp:positionH>
                <wp:positionV relativeFrom="paragraph">
                  <wp:posOffset>294894</wp:posOffset>
                </wp:positionV>
                <wp:extent cx="2075180" cy="519430"/>
                <wp:effectExtent l="2286" t="2286" r="2285" b="2286"/>
                <wp:wrapTopAndBottom/>
                <wp:docPr id="1037" name="shape103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2075180" cy="519430"/>
                        </a:xfrm>
                        <a:prstGeom prst="rect">
                          <a:avLst/>
                        </a:prstGeom>
                        <a:solidFill>
                          <a:srgbClr val="dee9f5"/>
                        </a:solidFill>
                        <a:ln w="4572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682" w:right="0" w:firstLine="0"/>
                              <w:jc w:val="left"/>
                              <w:spacing w:before="149"/>
                              <w:rPr>
                                <w:rFonts w:ascii="맑은 고딕" w:eastAsia="맑은 고딕" w:hint="eastAsia"/>
                                <w:sz w:val="26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26"/>
                              </w:rPr>
                              <w:t>서류작성 및 접수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37" o:spt="202" style="position:absolute;margin-left:29.744pt;margin-top:23.22pt;width:163.4pt;height:40.9pt;mso-position-horizontal-relative:page;mso-position-vertical-relative:line;v-text-anchor:top;mso-wrap-style:square;z-index:928" coordsize="21600, 21600" o:allowincell="t" filled="t" fillcolor="#dee9f5" stroked="t" strokecolor="#0" strokeweight="0.36pt">
                <w10:wrap type="topAndBottom"/>
                <v:textbox inset="0.0mm,0.0mm,0.0mm,0.0mm">
                  <w:txbxContent>
                    <w:p>
                      <w:pPr>
                        <w:ind w:left="682" w:right="0" w:firstLine="0"/>
                        <w:jc w:val="left"/>
                        <w:spacing w:before="149"/>
                        <w:rPr>
                          <w:rFonts w:ascii="맑은 고딕" w:eastAsia="맑은 고딕" w:hint="eastAsia"/>
                          <w:sz w:val="26"/>
                        </w:rPr>
                      </w:pPr>
                      <w:r>
                        <w:rPr>
                          <w:rFonts w:ascii="맑은 고딕" w:eastAsia="맑은 고딕" w:hint="eastAsia"/>
                          <w:sz w:val="26"/>
                        </w:rPr>
                        <w:t>서류작성 및 접수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behindDoc="0" locked="0" layoutInCell="1" simplePos="0" relativeHeight="904" allowOverlap="1" hidden="0">
                <wp:simplePos x="0" y="0"/>
                <wp:positionH relativeFrom="page">
                  <wp:posOffset>2767622</wp:posOffset>
                </wp:positionH>
                <wp:positionV relativeFrom="paragraph">
                  <wp:posOffset>294894</wp:posOffset>
                </wp:positionV>
                <wp:extent cx="4375150" cy="519430"/>
                <wp:effectExtent l="2286" t="2286" r="2286" b="2286"/>
                <wp:wrapTopAndBottom/>
                <wp:docPr id="1038" name="shape103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375150" cy="519430"/>
                        </a:xfrm>
                        <a:prstGeom prst="rect">
                          <a:avLst/>
                        </a:prstGeom>
                        <a:ln w="4572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423" w:right="423" w:firstLine="0"/>
                              <w:jc w:val="center"/>
                              <w:spacing w:before="25" w:line="349" w:lineRule="exact"/>
                              <w:rPr>
                                <w:rFonts w:ascii="맑은 고딕" w:eastAsia="맑은 고딕" w:hint="eastAsia"/>
                                <w:sz w:val="22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22"/>
                              </w:rPr>
                              <w:t>보상서류(상품별 별도) 작성 및 홈페이지에서 보상 신청</w:t>
                            </w:r>
                          </w:p>
                          <w:p>
                            <w:pPr>
                              <w:pStyle w:val="BodyText"/>
                              <w:ind w:left="423" w:right="423"/>
                              <w:jc w:val="center"/>
                              <w:spacing w:line="385" w:lineRule="exact"/>
                              <w:rPr>
                                <w:rFonts w:ascii="맑은 고딕" w:eastAsia="맑은 고딕" w:hint="eastAsia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"http://www.sportsafety.or.kr/"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맑은 고딕" w:eastAsia="맑은 고딕" w:hint="eastAsia"/>
                                <w:color w:val="FF0000"/>
                              </w:rPr>
                              <w:t xml:space="preserve">www.sportsafety.or.kr </w:t>
                            </w:r>
                            <w:r>
                              <w:rPr>
                                <w:rFonts w:ascii="맑은 고딕" w:eastAsia="맑은 고딕" w:hint="eastAsia"/>
                                <w:color w:val="FF0000"/>
                              </w:rPr>
                              <w:fldChar w:fldCharType="end"/>
                            </w:r>
                            <w:r>
                              <w:rPr>
                                <w:rFonts w:ascii="맑은 고딕" w:eastAsia="맑은 고딕" w:hint="eastAsia"/>
                                <w:color w:val="FF0000"/>
                              </w:rPr>
                              <w:t>&gt; 보상신청 &gt; 사고 및 서류접수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38" o:spt="202" style="position:absolute;margin-left:217.923pt;margin-top:23.22pt;width:344.5pt;height:40.9pt;mso-position-horizontal-relative:page;mso-position-vertical-relative:line;v-text-anchor:top;mso-wrap-style:square;z-index:904" coordsize="21600, 21600" o:allowincell="t" filled="f" stroked="t" strokecolor="#0" strokeweight="0.36pt">
                <w10:wrap type="topAndBottom"/>
                <v:textbox inset="0.0mm,0.0mm,0.0mm,0.0mm">
                  <w:txbxContent>
                    <w:p>
                      <w:pPr>
                        <w:ind w:left="423" w:right="423" w:firstLine="0"/>
                        <w:jc w:val="center"/>
                        <w:spacing w:before="25" w:line="349" w:lineRule="exact"/>
                        <w:rPr>
                          <w:rFonts w:ascii="맑은 고딕" w:eastAsia="맑은 고딕" w:hint="eastAsia"/>
                          <w:sz w:val="22"/>
                        </w:rPr>
                      </w:pPr>
                      <w:r>
                        <w:rPr>
                          <w:rFonts w:ascii="맑은 고딕" w:eastAsia="맑은 고딕" w:hint="eastAsia"/>
                          <w:sz w:val="22"/>
                        </w:rPr>
                        <w:t>보상서류(상품별 별도) 작성 및 홈페이지에서 보상 신청</w:t>
                      </w:r>
                    </w:p>
                    <w:p>
                      <w:pPr>
                        <w:pStyle w:val="BodyText"/>
                        <w:ind w:left="423" w:right="423"/>
                        <w:jc w:val="center"/>
                        <w:spacing w:line="385" w:lineRule="exact"/>
                        <w:rPr>
                          <w:rFonts w:ascii="맑은 고딕" w:eastAsia="맑은 고딕" w:hint="eastAsia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"http://www.sportsafety.or.kr/" </w:instrText>
                      </w:r>
                      <w:r>
                        <w:fldChar w:fldCharType="separate"/>
                      </w:r>
                      <w:r>
                        <w:rPr>
                          <w:rFonts w:ascii="맑은 고딕" w:eastAsia="맑은 고딕" w:hint="eastAsia"/>
                          <w:color w:val="FF0000"/>
                        </w:rPr>
                        <w:t xml:space="preserve">www.sportsafety.or.kr </w:t>
                      </w:r>
                      <w:r>
                        <w:rPr>
                          <w:rFonts w:ascii="맑은 고딕" w:eastAsia="맑은 고딕" w:hint="eastAsia"/>
                          <w:color w:val="FF0000"/>
                        </w:rPr>
                        <w:fldChar w:fldCharType="end"/>
                      </w:r>
                      <w:r>
                        <w:rPr>
                          <w:rFonts w:ascii="맑은 고딕" w:eastAsia="맑은 고딕" w:hint="eastAsia"/>
                          <w:color w:val="FF0000"/>
                        </w:rPr>
                        <w:t>&gt; 보상신청 &gt; 사고 및 서류접수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>
          <w:rFonts w:ascii="맑은 고딕" w:hAnsi="맑은 고딕"/>
          <w:w w:val="100"/>
          <w:sz w:val="22"/>
        </w:rPr>
        <w:t>▼</w:t>
      </w:r>
    </w:p>
    <w:p>
      <w:pPr>
        <w:ind w:left="7252" w:right="0" w:firstLine="0"/>
        <w:jc w:val="left"/>
        <w:spacing w:after="64" w:before="3"/>
        <w:rPr>
          <w:rFonts w:ascii="맑은 고딕" w:hAnsi="맑은 고딕"/>
          <w:sz w:val="22"/>
        </w:rPr>
      </w:pPr>
      <w:r>
        <w:rPr>
          <w:rFonts w:ascii="맑은 고딕" w:hAnsi="맑은 고딕"/>
          <w:w w:val="100"/>
          <w:sz w:val="22"/>
        </w:rPr>
        <w:t>▼</w:t>
      </w:r>
    </w:p>
    <w:p>
      <w:pPr>
        <w:ind w:left="150" w:right="0" w:firstLine="0"/>
        <w:tabs>
          <w:tab w:val="left" w:pos="3911"/>
        </w:tabs>
        <w:spacing w:line="240" w:lineRule="auto"/>
        <w:rPr>
          <w:rFonts w:ascii="맑은 고딕"/>
          <w:sz w:val="20"/>
        </w:rPr>
      </w:pPr>
      <w:r>
        <w:rPr>
          <w:rFonts w:ascii="맑은 고딕"/>
          <w:sz w:val="20"/>
        </w:rPr>
        <mc:AlternateContent>
          <mc:Choice Requires="wps">
            <w:drawing>
              <wp:inline distT="0" distB="0" distL="180" distR="180">
                <wp:extent cx="2075180" cy="511810"/>
                <wp:effectExtent l="2286" t="2286" r="2285" b="2286"/>
                <wp:docPr id="1039" name="shape103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2075180" cy="511810"/>
                        </a:xfrm>
                        <a:prstGeom prst="rect">
                          <a:avLst/>
                        </a:prstGeom>
                        <a:solidFill>
                          <a:srgbClr val="dee9f5"/>
                        </a:solidFill>
                        <a:ln w="4572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1354" w:right="1354" w:firstLine="0"/>
                              <w:jc w:val="center"/>
                              <w:spacing w:before="144"/>
                              <w:rPr>
                                <w:rFonts w:ascii="맑은 고딕" w:eastAsia="맑은 고딕" w:hint="eastAsia"/>
                                <w:sz w:val="26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26"/>
                              </w:rPr>
                              <w:t>심사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coordsize="21600, 21600" path="m0,0l21600,0,21600,21600,0,21600xe"/>
              <v:shape id="1039" o:spt="202" style="margin-left:0pt;margin-top:0pt;width:163.4pt;height:40.3pt;mso-position-horizontal-relative:char;mso-position-vertical-relative:line;v-text-anchor:top;mso-wrap-style:square;z-index:0" coordsize="21600, 21600" o:allowincell="t" filled="t" fillcolor="#dee9f5" stroked="t" strokecolor="#0" strokeweight="0.36pt">
                <v:textbox inset="0.0mm,0.0mm,0.0mm,0.0mm">
                  <w:txbxContent>
                    <w:p>
                      <w:pPr>
                        <w:ind w:left="1354" w:right="1354" w:firstLine="0"/>
                        <w:jc w:val="center"/>
                        <w:spacing w:before="144"/>
                        <w:rPr>
                          <w:rFonts w:ascii="맑은 고딕" w:eastAsia="맑은 고딕" w:hint="eastAsia"/>
                          <w:sz w:val="26"/>
                        </w:rPr>
                      </w:pPr>
                      <w:r>
                        <w:rPr>
                          <w:rFonts w:ascii="맑은 고딕" w:eastAsia="맑은 고딕" w:hint="eastAsia"/>
                          <w:sz w:val="26"/>
                        </w:rPr>
                        <w:t>심사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>
          <w:rFonts w:ascii="맑은 고딕"/>
          <w:sz w:val="20"/>
        </w:rPr>
        <w:tab/>
      </w:r>
      <w:r>
        <w:rPr>
          <w:rFonts w:ascii="맑은 고딕"/>
          <w:sz w:val="20"/>
        </w:rPr>
        <mc:AlternateContent>
          <mc:Choice Requires="wps">
            <w:drawing>
              <wp:inline distT="0" distB="0" distL="180" distR="180">
                <wp:extent cx="4375150" cy="511810"/>
                <wp:effectExtent l="2286" t="2286" r="2286" b="2286"/>
                <wp:docPr id="1040" name="shape104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375150" cy="511810"/>
                        </a:xfrm>
                        <a:prstGeom prst="rect">
                          <a:avLst/>
                        </a:prstGeom>
                        <a:ln w="4572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1898" w:right="1231" w:hanging="147"/>
                              <w:jc w:val="left"/>
                              <w:spacing w:before="97" w:line="184" w:lineRule="auto"/>
                              <w:rPr>
                                <w:rFonts w:ascii="맑은 고딕" w:eastAsia="맑은 고딕" w:hint="eastAsia"/>
                                <w:sz w:val="22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6"/>
                              </w:rPr>
                              <w:t xml:space="preserve">제휴사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2"/>
                              </w:rPr>
                              <w:t xml:space="preserve">전달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</w:rPr>
                              <w:t xml:space="preserve">및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2"/>
                              </w:rPr>
                              <w:t xml:space="preserve">지급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1"/>
                              </w:rPr>
                              <w:t xml:space="preserve">여부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2"/>
                              </w:rPr>
                              <w:t xml:space="preserve">심사 진행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6"/>
                              </w:rPr>
                              <w:t xml:space="preserve">사안에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1"/>
                              </w:rPr>
                              <w:t xml:space="preserve">따라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2"/>
                              </w:rPr>
                              <w:t xml:space="preserve">추가 요청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1"/>
                              </w:rPr>
                              <w:t>서류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int="eastAsia"/>
                                <w:sz w:val="22"/>
                                <w:spacing w:val="-12"/>
                              </w:rPr>
                              <w:t>발생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coordsize="21600, 21600" path="m0,0l21600,0,21600,21600,0,21600xe"/>
              <v:shape id="1040" o:spt="202" style="margin-left:0pt;margin-top:0pt;width:344.5pt;height:40.3pt;mso-position-horizontal-relative:char;mso-position-vertical-relative:line;v-text-anchor:top;mso-wrap-style:square;z-index:0" coordsize="21600, 21600" o:allowincell="t" filled="f" stroked="t" strokecolor="#0" strokeweight="0.36pt">
                <v:textbox inset="0.0mm,0.0mm,0.0mm,0.0mm">
                  <w:txbxContent>
                    <w:p>
                      <w:pPr>
                        <w:ind w:left="1898" w:right="1231" w:hanging="147"/>
                        <w:jc w:val="left"/>
                        <w:spacing w:before="97" w:line="184" w:lineRule="auto"/>
                        <w:rPr>
                          <w:rFonts w:ascii="맑은 고딕" w:eastAsia="맑은 고딕" w:hint="eastAsia"/>
                          <w:sz w:val="22"/>
                        </w:rPr>
                      </w:pPr>
                      <w:r>
                        <w:rPr>
                          <w:rFonts w:ascii="맑은 고딕" w:eastAsia="맑은 고딕" w:hint="eastAsia"/>
                          <w:sz w:val="22"/>
                          <w:spacing w:val="-16"/>
                        </w:rPr>
                        <w:t xml:space="preserve">제휴사 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-12"/>
                        </w:rPr>
                        <w:t xml:space="preserve">전달 </w:t>
                      </w:r>
                      <w:r>
                        <w:rPr>
                          <w:rFonts w:ascii="맑은 고딕" w:eastAsia="맑은 고딕" w:hint="eastAsia"/>
                          <w:sz w:val="22"/>
                        </w:rPr>
                        <w:t xml:space="preserve">및 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-12"/>
                        </w:rPr>
                        <w:t xml:space="preserve">지급 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-11"/>
                        </w:rPr>
                        <w:t xml:space="preserve">여부 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-12"/>
                        </w:rPr>
                        <w:t xml:space="preserve">심사 진행 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-16"/>
                        </w:rPr>
                        <w:t xml:space="preserve">사안에 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-11"/>
                        </w:rPr>
                        <w:t xml:space="preserve">따라 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-12"/>
                        </w:rPr>
                        <w:t xml:space="preserve">추가 요청 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-11"/>
                        </w:rPr>
                        <w:t>서류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45"/>
                        </w:rPr>
                        <w:t xml:space="preserve"> </w:t>
                      </w:r>
                      <w:r>
                        <w:rPr>
                          <w:rFonts w:ascii="맑은 고딕" w:eastAsia="맑은 고딕" w:hint="eastAsia"/>
                          <w:sz w:val="22"/>
                          <w:spacing w:val="-12"/>
                        </w:rPr>
                        <w:t>발생</w:t>
                      </w:r>
                    </w:p>
                  </w:txbxContent>
                </v:textbox>
                <v:stroke/>
              </v:shape>
            </w:pict>
          </mc:Fallback>
        </mc:AlternateContent>
      </w:r>
    </w:p>
    <w:p>
      <w:pPr>
        <w:ind w:left="7252" w:right="0" w:firstLine="0"/>
        <w:jc w:val="left"/>
        <w:spacing w:before="0" w:line="389" w:lineRule="exact"/>
        <w:rPr>
          <w:rFonts w:ascii="맑은 고딕" w:hAnsi="맑은 고딕"/>
          <w:sz w:val="22"/>
        </w:rPr>
      </w:pPr>
      <w:r>
        <w:rPr/>
        <mc:AlternateContent>
          <mc:Choice Requires="wps">
            <w:drawing>
              <wp:anchor distT="0" distB="0" distL="0" distR="0" behindDoc="0" locked="0" layoutInCell="1" simplePos="0" relativeHeight="832" allowOverlap="1" hidden="0">
                <wp:simplePos x="0" y="0"/>
                <wp:positionH relativeFrom="page">
                  <wp:posOffset>377748</wp:posOffset>
                </wp:positionH>
                <wp:positionV relativeFrom="paragraph">
                  <wp:posOffset>290690</wp:posOffset>
                </wp:positionV>
                <wp:extent cx="2075180" cy="546735"/>
                <wp:effectExtent l="2286" t="2286" r="2285" b="2286"/>
                <wp:wrapTopAndBottom/>
                <wp:docPr id="1041" name="shape104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2075180" cy="546735"/>
                        </a:xfrm>
                        <a:prstGeom prst="rect">
                          <a:avLst/>
                        </a:prstGeom>
                        <a:solidFill>
                          <a:srgbClr val="dee9f5"/>
                        </a:solidFill>
                        <a:ln w="4572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975" w:right="0" w:firstLine="0"/>
                              <w:jc w:val="left"/>
                              <w:spacing w:before="173"/>
                              <w:rPr>
                                <w:rFonts w:ascii="맑은 고딕" w:eastAsia="맑은 고딕" w:hint="eastAsia"/>
                                <w:sz w:val="26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26"/>
                              </w:rPr>
                              <w:t>보험금 지급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41" o:spt="202" style="position:absolute;margin-left:29.744pt;margin-top:22.889pt;width:163.4pt;height:43.05pt;mso-position-horizontal-relative:page;mso-position-vertical-relative:line;v-text-anchor:top;mso-wrap-style:square;z-index:832" coordsize="21600, 21600" o:allowincell="t" filled="t" fillcolor="#dee9f5" stroked="t" strokecolor="#0" strokeweight="0.36pt">
                <w10:wrap type="topAndBottom"/>
                <v:textbox inset="0.0mm,0.0mm,0.0mm,0.0mm">
                  <w:txbxContent>
                    <w:p>
                      <w:pPr>
                        <w:ind w:left="975" w:right="0" w:firstLine="0"/>
                        <w:jc w:val="left"/>
                        <w:spacing w:before="173"/>
                        <w:rPr>
                          <w:rFonts w:ascii="맑은 고딕" w:eastAsia="맑은 고딕" w:hint="eastAsia"/>
                          <w:sz w:val="26"/>
                        </w:rPr>
                      </w:pPr>
                      <w:r>
                        <w:rPr>
                          <w:rFonts w:ascii="맑은 고딕" w:eastAsia="맑은 고딕" w:hint="eastAsia"/>
                          <w:sz w:val="26"/>
                        </w:rPr>
                        <w:t>보험금 지급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behindDoc="0" locked="0" layoutInCell="1" simplePos="0" relativeHeight="808" allowOverlap="1" hidden="0">
                <wp:simplePos x="0" y="0"/>
                <wp:positionH relativeFrom="page">
                  <wp:posOffset>2767622</wp:posOffset>
                </wp:positionH>
                <wp:positionV relativeFrom="paragraph">
                  <wp:posOffset>290690</wp:posOffset>
                </wp:positionV>
                <wp:extent cx="4375150" cy="546735"/>
                <wp:effectExtent l="2286" t="2286" r="2286" b="2286"/>
                <wp:wrapTopAndBottom/>
                <wp:docPr id="1042" name="shape104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375150" cy="546735"/>
                        </a:xfrm>
                        <a:prstGeom prst="rect">
                          <a:avLst/>
                        </a:prstGeom>
                        <a:ln w="4572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>
                            <w:pPr>
                              <w:ind w:left="423" w:right="423" w:firstLine="0"/>
                              <w:jc w:val="center"/>
                              <w:spacing w:before="212"/>
                              <w:rPr>
                                <w:rFonts w:ascii="맑은 고딕" w:eastAsia="맑은 고딕" w:hint="eastAsia"/>
                                <w:sz w:val="22"/>
                              </w:rPr>
                            </w:pPr>
                            <w:r>
                              <w:rPr>
                                <w:rFonts w:ascii="맑은 고딕" w:eastAsia="맑은 고딕" w:hint="eastAsia"/>
                                <w:sz w:val="22"/>
                              </w:rPr>
                              <w:t>계좌번호로 보험금 지급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0,0l21600,0,21600,21600,0,21600xe"/>
              <v:shape id="1042" o:spt="202" style="position:absolute;margin-left:217.923pt;margin-top:22.889pt;width:344.5pt;height:43.05pt;mso-position-horizontal-relative:page;mso-position-vertical-relative:line;v-text-anchor:top;mso-wrap-style:square;z-index:808" coordsize="21600, 21600" o:allowincell="t" filled="f" stroked="t" strokecolor="#0" strokeweight="0.36pt">
                <w10:wrap type="topAndBottom"/>
                <v:textbox inset="0.0mm,0.0mm,0.0mm,0.0mm">
                  <w:txbxContent>
                    <w:p>
                      <w:pPr>
                        <w:ind w:left="423" w:right="423" w:firstLine="0"/>
                        <w:jc w:val="center"/>
                        <w:spacing w:before="212"/>
                        <w:rPr>
                          <w:rFonts w:ascii="맑은 고딕" w:eastAsia="맑은 고딕" w:hint="eastAsia"/>
                          <w:sz w:val="22"/>
                        </w:rPr>
                      </w:pPr>
                      <w:r>
                        <w:rPr>
                          <w:rFonts w:ascii="맑은 고딕" w:eastAsia="맑은 고딕" w:hint="eastAsia"/>
                          <w:sz w:val="22"/>
                        </w:rPr>
                        <w:t>계좌번호로 보험금 지급</w:t>
                      </w:r>
                    </w:p>
                  </w:txbxContent>
                </v:textbox>
                <v:stroke/>
              </v:shape>
            </w:pict>
          </mc:Fallback>
        </mc:AlternateContent>
      </w:r>
      <w:r>
        <w:rPr>
          <w:rFonts w:ascii="맑은 고딕" w:hAnsi="맑은 고딕"/>
          <w:w w:val="100"/>
          <w:sz w:val="22"/>
        </w:rPr>
        <w:t>▼</w:t>
      </w:r>
    </w:p>
    <w:p>
      <w:pPr>
        <w:pStyle w:val="BodyText"/>
        <w:spacing w:before="1"/>
        <w:rPr>
          <w:rFonts w:ascii="맑은 고딕"/>
          <w:b w:val="0"/>
          <w:sz w:val="14"/>
        </w:rPr>
      </w:pPr>
    </w:p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15" w:before="0" w:line="417" w:lineRule="exact"/>
        <w:rPr>
          <w:b/>
          <w:sz w:val="24"/>
        </w:rPr>
      </w:pPr>
      <w:r>
        <w:rPr>
          <w:b/>
          <w:sz w:val="24"/>
          <w:spacing w:val="-11"/>
        </w:rPr>
        <w:t>제출서류</w:t>
      </w:r>
      <w:r>
        <w:rPr>
          <w:b/>
          <w:sz w:val="24"/>
          <w:spacing w:val="15"/>
        </w:rPr>
        <w:t xml:space="preserve"> </w:t>
      </w:r>
      <w:r>
        <w:rPr>
          <w:b/>
          <w:sz w:val="24"/>
          <w:spacing w:val="-7"/>
        </w:rPr>
        <w:t>목록</w:t>
      </w:r>
    </w:p>
    <w:tbl>
      <w:tblPr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44"/>
        <w:gridCol w:w="2067"/>
        <w:gridCol w:w="2750"/>
      </w:tblGrid>
      <w:tr>
        <w:trPr>
          <w:trHeight w:val="395" w:hRule="atLeast"/>
        </w:trPr>
        <w:tc>
          <w:tcPr>
            <w:tcW w:w="5844" w:type="dxa"/>
            <w:tcBorders>
              <w:left w:val="nil"/>
              <w:bottom w:val="double" w:sz="1" w:space="0" w:color="000000"/>
              <w:right w:val="single" w:sz="4" w:space="0" w:color="000000"/>
            </w:tcBorders>
            <w:shd w:val="clear" w:color="auto" w:fill="E6EDF6"/>
          </w:tcPr>
          <w:p>
            <w:pPr>
              <w:pStyle w:val="TableParagraph"/>
              <w:ind w:left="1910" w:right="1906"/>
              <w:jc w:val="center"/>
              <w:spacing w:line="376" w:lineRule="exact"/>
              <w:rPr>
                <w:rFonts w:ascii="맑은 고딕" w:eastAsia="맑은 고딕" w:hint="eastAsia"/>
                <w:b/>
                <w:sz w:val="24"/>
              </w:rPr>
            </w:pPr>
            <w:r>
              <w:rPr>
                <w:rFonts w:ascii="맑은 고딕" w:eastAsia="맑은 고딕" w:hint="eastAsia"/>
                <w:b/>
                <w:sz w:val="24"/>
              </w:rPr>
              <w:t>제출서류</w:t>
            </w:r>
          </w:p>
        </w:tc>
        <w:tc>
          <w:tcPr>
            <w:tcW w:w="2067" w:type="dxa"/>
            <w:tcBorders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E6EDF6"/>
          </w:tcPr>
          <w:p>
            <w:pPr>
              <w:pStyle w:val="TableParagraph"/>
              <w:ind w:left="648" w:right="648"/>
              <w:jc w:val="center"/>
              <w:spacing w:line="376" w:lineRule="exact"/>
              <w:rPr>
                <w:rFonts w:ascii="맑은 고딕" w:eastAsia="맑은 고딕" w:hint="eastAsia"/>
                <w:b/>
                <w:sz w:val="24"/>
              </w:rPr>
            </w:pPr>
            <w:r>
              <w:rPr>
                <w:rFonts w:ascii="맑은 고딕" w:eastAsia="맑은 고딕" w:hint="eastAsia"/>
                <w:b/>
                <w:sz w:val="24"/>
              </w:rPr>
              <w:t>발급처</w:t>
            </w:r>
          </w:p>
        </w:tc>
        <w:tc>
          <w:tcPr>
            <w:tcW w:w="2750" w:type="dxa"/>
            <w:tcBorders>
              <w:left w:val="single" w:sz="4" w:space="0" w:color="000000"/>
              <w:bottom w:val="double" w:sz="1" w:space="0" w:color="000000"/>
              <w:right w:val="nil"/>
            </w:tcBorders>
            <w:shd w:val="clear" w:color="auto" w:fill="E6EDF6"/>
          </w:tcPr>
          <w:p>
            <w:pPr>
              <w:pStyle w:val="TableParagraph"/>
              <w:ind w:left="1110" w:right="1114"/>
              <w:jc w:val="center"/>
              <w:spacing w:line="376" w:lineRule="exact"/>
              <w:rPr>
                <w:rFonts w:ascii="맑은 고딕" w:eastAsia="맑은 고딕" w:hint="eastAsia"/>
                <w:b/>
                <w:sz w:val="24"/>
              </w:rPr>
            </w:pPr>
            <w:r>
              <w:rPr>
                <w:rFonts w:ascii="맑은 고딕" w:eastAsia="맑은 고딕" w:hint="eastAsia"/>
                <w:b/>
                <w:sz w:val="24"/>
              </w:rPr>
              <w:t>비고</w:t>
            </w:r>
          </w:p>
        </w:tc>
      </w:tr>
      <w:tr>
        <w:trPr>
          <w:trHeight w:val="405" w:hRule="atLeast"/>
        </w:trPr>
        <w:tc>
          <w:tcPr>
            <w:tcW w:w="5844" w:type="dxa"/>
            <w:tcBorders>
              <w:top w:val="double" w:sz="1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ind w:left="1910" w:right="1909"/>
              <w:jc w:val="center"/>
              <w:spacing w:line="380" w:lineRule="exact"/>
              <w:rPr>
                <w:rFonts w:ascii="맑은 고딕" w:eastAsia="맑은 고딕" w:hint="eastAsia"/>
                <w:sz w:val="22"/>
              </w:rPr>
            </w:pPr>
            <w:r>
              <w:rPr>
                <w:rFonts w:ascii="맑은 고딕" w:eastAsia="맑은 고딕" w:hint="eastAsia"/>
                <w:sz w:val="22"/>
              </w:rPr>
              <w:t>사고통지서</w:t>
            </w:r>
          </w:p>
        </w:tc>
        <w:tc>
          <w:tcPr>
            <w:tcW w:w="2067" w:type="dxa"/>
            <w:tcBorders>
              <w:top w:val="double" w:sz="1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ind w:left="648" w:right="648"/>
              <w:jc w:val="center"/>
              <w:spacing w:line="380" w:lineRule="exact"/>
              <w:rPr>
                <w:rFonts w:ascii="맑은 고딕" w:eastAsia="맑은 고딕" w:hint="eastAsia"/>
                <w:sz w:val="22"/>
              </w:rPr>
            </w:pPr>
            <w:r>
              <w:rPr>
                <w:rFonts w:ascii="맑은 고딕" w:eastAsia="맑은 고딕" w:hint="eastAsia"/>
                <w:sz w:val="22"/>
              </w:rPr>
              <w:t>재단</w:t>
            </w:r>
          </w:p>
        </w:tc>
        <w:tc>
          <w:tcPr>
            <w:tcW w:w="2750" w:type="dxa"/>
            <w:tcBorders>
              <w:top w:val="double" w:sz="1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58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ind w:left="1910" w:right="1909"/>
              <w:jc w:val="center"/>
              <w:spacing w:line="392" w:lineRule="exact"/>
              <w:rPr>
                <w:rFonts w:ascii="맑은 고딕" w:eastAsia="맑은 고딕" w:hint="eastAsia"/>
                <w:sz w:val="22"/>
              </w:rPr>
            </w:pPr>
            <w:r>
              <w:rPr>
                <w:rFonts w:ascii="맑은 고딕" w:eastAsia="맑은 고딕" w:hint="eastAsia"/>
                <w:sz w:val="22"/>
              </w:rPr>
              <w:t>개인정보활용동의서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ind w:left="648" w:right="648"/>
              <w:jc w:val="center"/>
              <w:spacing w:line="392" w:lineRule="exact"/>
              <w:rPr>
                <w:rFonts w:ascii="맑은 고딕" w:eastAsia="맑은 고딕" w:hint="eastAsia"/>
                <w:sz w:val="22"/>
              </w:rPr>
            </w:pPr>
            <w:r>
              <w:rPr>
                <w:rFonts w:ascii="맑은 고딕" w:eastAsia="맑은 고딕" w:hint="eastAsia"/>
                <w:sz w:val="22"/>
              </w:rPr>
              <w:t>재단</w:t>
            </w:r>
          </w:p>
        </w:tc>
        <w:tc>
          <w:tcPr>
            <w:tcW w:w="27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844" w:type="dxa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10" w:right="1909"/>
              <w:jc w:val="center"/>
              <w:spacing w:line="392" w:lineRule="exact"/>
              <w:rPr>
                <w:rFonts w:ascii="맑은 고딕" w:eastAsia="맑은 고딕" w:hint="eastAsia"/>
                <w:sz w:val="22"/>
              </w:rPr>
            </w:pPr>
            <w:r>
              <w:rPr>
                <w:rFonts w:ascii="맑은 고딕" w:eastAsia="맑은 고딕" w:hint="eastAsia"/>
                <w:sz w:val="22"/>
              </w:rPr>
              <w:t>가입증명서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48" w:right="648"/>
              <w:jc w:val="center"/>
              <w:spacing w:line="392" w:lineRule="exact"/>
              <w:rPr>
                <w:rFonts w:ascii="맑은 고딕" w:eastAsia="맑은 고딕" w:hint="eastAsia"/>
                <w:sz w:val="22"/>
              </w:rPr>
            </w:pPr>
            <w:r>
              <w:rPr>
                <w:rFonts w:ascii="맑은 고딕" w:eastAsia="맑은 고딕" w:hint="eastAsia"/>
                <w:sz w:val="22"/>
              </w:rPr>
              <w:t>재단</w:t>
            </w:r>
          </w:p>
        </w:tc>
        <w:tc>
          <w:tcPr>
            <w:tcW w:w="27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ind w:left="126" w:right="0" w:firstLine="0"/>
        <w:jc w:val="left"/>
        <w:spacing w:before="0"/>
        <w:rPr>
          <w:rFonts w:ascii="함초롬돋움" w:eastAsia="함초롬돋움" w:hAnsi="함초롬돋움" w:hint="eastAsia"/>
          <w:b/>
          <w:sz w:val="22"/>
        </w:rPr>
      </w:pPr>
      <w:r>
        <w:rPr>
          <w:rFonts w:ascii="함초롬돋움" w:eastAsia="함초롬돋움" w:hAnsi="함초롬돋움" w:hint="eastAsia"/>
          <w:b/>
          <w:color w:val="FF0000"/>
          <w:sz w:val="22"/>
        </w:rPr>
        <w:t>※ 사안에 따라 피해자에 직접 추가 요청 서류가 있을 수 있음</w:t>
      </w:r>
    </w:p>
    <w:p>
      <w:pPr>
        <w:pStyle w:val="BodyText"/>
        <w:spacing w:before="10"/>
        <w:rPr>
          <w:sz w:val="12"/>
        </w:rPr>
      </w:pPr>
    </w:p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0" w:before="1" w:line="240" w:lineRule="auto"/>
        <w:rPr>
          <w:b/>
          <w:sz w:val="24"/>
        </w:rPr>
      </w:pPr>
      <w:r>
        <w:rPr>
          <w:b/>
          <w:sz w:val="24"/>
          <w:spacing w:val="-11"/>
        </w:rPr>
        <w:t xml:space="preserve">문의처: </w:t>
      </w:r>
      <w:r>
        <w:rPr>
          <w:b/>
          <w:sz w:val="24"/>
        </w:rPr>
        <w:t xml:space="preserve">☎ </w:t>
      </w:r>
      <w:r>
        <w:rPr>
          <w:b/>
          <w:sz w:val="24"/>
          <w:spacing w:val="-8"/>
        </w:rPr>
        <w:t xml:space="preserve">1899-0547 </w:t>
      </w:r>
      <w:r>
        <w:rPr>
          <w:b/>
          <w:sz w:val="24"/>
        </w:rPr>
        <w:t xml:space="preserve">/ </w:t>
      </w:r>
      <w:r>
        <w:rPr>
          <w:rFonts w:ascii="Wingdings" w:hAnsi="Wingdings"/>
          <w:sz w:val="24"/>
        </w:rPr>
        <w:t></w:t>
      </w:r>
      <w:r>
        <w:rPr>
          <w:rFonts w:ascii="Times New Roman" w:hAnsi="Times New Roman"/>
          <w:sz w:val="24"/>
          <w:spacing w:val="-1"/>
        </w:rPr>
        <w:t xml:space="preserve"> </w:t>
      </w:r>
      <w:r>
        <w:rPr>
          <w:rFonts w:ascii="Times New Roman" w:hAnsi="Times New Roman"/>
          <w:sz w:val="24"/>
          <w:spacing w:val="-1"/>
        </w:rPr>
        <w:fldChar w:fldCharType="begin"/>
      </w:r>
      <w:r>
        <w:rPr>
          <w:rFonts w:ascii="Times New Roman" w:hAnsi="Times New Roman"/>
          <w:sz w:val="24"/>
          <w:spacing w:val="-1"/>
        </w:rPr>
        <w:instrText xml:space="preserve"> HYPERLINK "mailto:center@sports.or.kr" </w:instrText>
      </w:r>
      <w:r>
        <w:rPr>
          <w:rFonts w:ascii="Times New Roman" w:hAnsi="Times New Roman"/>
          <w:sz w:val="24"/>
          <w:spacing w:val="-1"/>
        </w:rPr>
        <w:fldChar w:fldCharType="separate"/>
      </w:r>
      <w:r>
        <w:rPr>
          <w:b/>
          <w:sz w:val="24"/>
          <w:spacing w:val="-8"/>
        </w:rPr>
        <w:t>center@sports.or.kr</w:t>
      </w:r>
      <w:r>
        <w:rPr>
          <w:b/>
          <w:sz w:val="24"/>
          <w:spacing w:val="-8"/>
        </w:rPr>
        <w:fldChar w:fldCharType="end"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behindDoc="0" locked="0" layoutInCell="1" simplePos="0" relativeHeight="10" allowOverlap="1" hidden="0">
            <wp:simplePos x="0" y="0"/>
            <wp:positionH relativeFrom="page">
              <wp:posOffset>3156026</wp:posOffset>
            </wp:positionH>
            <wp:positionV relativeFrom="paragraph">
              <wp:posOffset>154518</wp:posOffset>
            </wp:positionV>
            <wp:extent cx="1223139" cy="376713"/>
            <wp:effectExtent l="0" t="0" r="0" b="0"/>
            <wp:wrapTopAndBottom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139" cy="37671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1900" w:h="16820"/>
          <w:pgMar w:top="860" w:right="420" w:bottom="0" w:left="440" w:header="720" w:footer="720" w:gutter="0"/>
          <w:cols/>
          <w:docGrid w:linePitch="360"/>
        </w:sectPr>
      </w:pPr>
    </w:p>
    <w:p>
      <w:pPr>
        <w:pStyle w:val="BodyText"/>
        <w:ind w:left="124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180" distR="180">
                <wp:extent cx="6780530" cy="491490"/>
                <wp:effectExtent l="6216" t="6216" r="6851" b="6216"/>
                <wp:docPr id="1044" name="shape1044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530" cy="491490"/>
                          <a:chOff x="0" y="0"/>
                          <a:chExt cx="6780530" cy="491490"/>
                        </a:xfrm>
                      </wpg:grpSpPr>
                      <wps:wsp>
                        <wps:cNvPr id="1" name="child 1"/>
                        <wps:cNvSpPr>
                          <a:spLocks/>
                        </wps:cNvSpPr>
                        <wps:spPr>
                          <a:xfrm flipH="1" flipV="1">
                            <a:off x="6985" y="635"/>
                            <a:ext cx="0" cy="49022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23495" y="20320"/>
                            <a:ext cx="0" cy="458470"/>
                          </a:xfrm>
                          <a:prstGeom prst="line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6760845" y="20320"/>
                            <a:ext cx="0" cy="45847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 flipH="1" flipV="1">
                            <a:off x="6777355" y="635"/>
                            <a:ext cx="0" cy="490220"/>
                          </a:xfrm>
                          <a:prstGeom prst="line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 flipH="1" flipV="1">
                            <a:off x="635" y="6985"/>
                            <a:ext cx="6779895" cy="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20320" y="23495"/>
                            <a:ext cx="6748145" cy="0"/>
                          </a:xfrm>
                          <a:prstGeom prst="line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 flipH="1" flipV="1">
                            <a:off x="20320" y="471170"/>
                            <a:ext cx="6748145" cy="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 flipH="1" flipV="1">
                            <a:off x="635" y="487680"/>
                            <a:ext cx="6779895" cy="0"/>
                          </a:xfrm>
                          <a:prstGeom prst="line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 noRot="1"/>
                        </wps:cNvSpPr>
                        <wps:spPr>
                          <a:xfrm>
                            <a:off x="19685" y="19685"/>
                            <a:ext cx="674052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2406" w:right="0" w:firstLine="0"/>
                                <w:jc w:val="left"/>
                                <w:spacing w:before="94"/>
                                <w:rPr>
                                  <w:rFonts w:ascii="HY헤드라인M" w:eastAsia="HY헤드라인M" w:hint="eastAsia"/>
                                  <w:sz w:val="40"/>
                                </w:rPr>
                              </w:pPr>
                              <w:r>
                                <w:rPr>
                                  <w:rFonts w:ascii="HY헤드라인M" w:eastAsia="HY헤드라인M" w:hint="eastAsia"/>
                                  <w:sz w:val="40"/>
                                </w:rPr>
                                <w:t>주최자배상책임공제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40"/>
                                  <w:spacing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40"/>
                                </w:rPr>
                                <w:t>사고통지서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533.9pt;height:38.7pt;mso-position-horizontal-relative:char;mso-position-vertical-relative:line;z-index:0" coordorigin="0,0" coordsize="10678,774">
                <v:line id="line 2" style="position:absolute;left:11;top:1;width:0;height:772;flip:x y;" from="11.00,1.00" to="0.00,772.00" filled="f" stroked="t" strokecolor="#0" strokeweight="1.079pt">
                  <v:stroke/>
                </v:line>
                <v:line id="line 2" style="position:absolute;left:37;top:32;width:0;height:722;flip:x y;" from="37.00,32.00" to="0.00,722.00" filled="f" stroked="t" strokecolor="#0" strokeweight="0.48pt">
                  <v:stroke/>
                </v:line>
                <v:line id="line 2" style="position:absolute;left:10647;top:32;width:0;height:722;flip:x y;" from="10647.00,32.00" to="0.00,722.00" filled="f" stroked="t" strokecolor="#0" strokeweight="1.079pt">
                  <v:stroke/>
                </v:line>
                <v:line id="line 2" style="position:absolute;left:10673;top:1;width:0;height:772;flip:x y;" from="10673.00,1.00" to="0.00,772.00" filled="f" stroked="t" strokecolor="#0" strokeweight="0.48pt">
                  <v:stroke/>
                </v:line>
                <v:line id="line 2" style="position:absolute;left:1;top:11;width:10677;height:0;flip:x y;" from="1.00,11.00" to="10677.00,0.00" filled="f" stroked="t" strokecolor="#0" strokeweight="1.079pt">
                  <v:stroke/>
                </v:line>
                <v:line id="line 2" style="position:absolute;left:32;top:37;width:10627;height:0;flip:x y;" from="32.00,37.00" to="10627.00,0.00" filled="f" stroked="t" strokecolor="#0" strokeweight="0.48pt">
                  <v:stroke/>
                </v:line>
                <v:line id="line 2" style="position:absolute;left:32;top:742;width:10627;height:0;flip:x y;" from="32.00,742.00" to="10627.00,0.00" filled="f" stroked="t" strokecolor="#0" strokeweight="1.079pt">
                  <v:stroke/>
                </v:line>
                <v:line id="line 2" style="position:absolute;left:1;top:768;width:10677;height:0;flip:x y;" from="1.00,768.00" to="10677.00,0.00" filled="f" stroked="t" strokecolor="#0" strokeweight="0.48pt">
                  <v:stroke/>
                </v:line>
                <v:shapetype coordsize="21600, 21600" path="m0,0l21600,0,21600,21600,0,21600xe"/>
                <v:shape id="1053" o:spt="202" style="position:absolute;left:31;top:31;width:10615;height:710" coordsize="21600, 21600" filled="f" stroked="f">
                  <v:textbox inset="0.0mm,0.0mm,0.0mm,0.0mm">
                    <w:txbxContent>
                      <w:p>
                        <w:pPr>
                          <w:ind w:left="2406" w:right="0" w:firstLine="0"/>
                          <w:jc w:val="left"/>
                          <w:spacing w:before="94"/>
                          <w:rPr>
                            <w:rFonts w:ascii="HY헤드라인M" w:eastAsia="HY헤드라인M" w:hint="eastAsia"/>
                            <w:sz w:val="40"/>
                          </w:rPr>
                        </w:pPr>
                        <w:r>
                          <w:rPr>
                            <w:rFonts w:ascii="HY헤드라인M" w:eastAsia="HY헤드라인M" w:hint="eastAsia"/>
                            <w:sz w:val="40"/>
                          </w:rPr>
                          <w:t>주최자배상책임공제</w:t>
                        </w:r>
                        <w:r>
                          <w:rPr>
                            <w:rFonts w:ascii="HY헤드라인M" w:eastAsia="HY헤드라인M" w:hint="eastAsia"/>
                            <w:sz w:val="40"/>
                            <w:spacing w:val="64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40"/>
                          </w:rPr>
                          <w:t>사고통지서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13" w:before="0" w:line="416" w:lineRule="exact"/>
        <w:rPr>
          <w:b/>
          <w:sz w:val="24"/>
        </w:rPr>
      </w:pPr>
      <w:r>
        <w:rPr>
          <w:b/>
          <w:sz w:val="24"/>
          <w:spacing w:val="-13"/>
        </w:rPr>
        <w:t>스포츠안전재단</w:t>
      </w:r>
      <w:r>
        <w:rPr>
          <w:b/>
          <w:sz w:val="24"/>
          <w:spacing w:val="14"/>
        </w:rPr>
        <w:t xml:space="preserve"> </w:t>
      </w:r>
      <w:r>
        <w:rPr>
          <w:b/>
          <w:sz w:val="24"/>
          <w:spacing w:val="-11"/>
        </w:rPr>
        <w:t>계약번호</w:t>
      </w:r>
    </w:p>
    <w:tbl>
      <w:tblPr>
        <w:tblW w:w="0" w:type="auto"/>
        <w:tblInd w:w="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0"/>
        <w:gridCol w:w="5383"/>
      </w:tblGrid>
      <w:tr>
        <w:trPr>
          <w:trHeight w:val="255" w:hRule="atLeast"/>
        </w:trPr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301" w:right="1292"/>
              <w:jc w:val="center"/>
              <w:spacing w:line="236" w:lineRule="exac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사고일 기준</w:t>
            </w:r>
          </w:p>
        </w:tc>
        <w:tc>
          <w:tcPr>
            <w:tcW w:w="5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849" w:right="1821"/>
              <w:jc w:val="center"/>
              <w:spacing w:line="236" w:lineRule="exac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계약번호</w:t>
            </w:r>
          </w:p>
        </w:tc>
      </w:tr>
      <w:tr>
        <w:trPr>
          <w:trHeight w:val="265" w:hRule="atLeast"/>
        </w:trPr>
        <w:tc>
          <w:tcPr>
            <w:tcW w:w="5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301" w:right="1292"/>
              <w:jc w:val="center"/>
              <w:spacing w:line="246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sz w:val="22"/>
              </w:rPr>
              <w:t>2017-01-01 ~ 2017-12-31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852" w:right="1821"/>
              <w:jc w:val="center"/>
              <w:spacing w:line="246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sz w:val="22"/>
              </w:rPr>
              <w:t>81700199260000</w:t>
            </w:r>
          </w:p>
        </w:tc>
      </w:tr>
      <w:tr>
        <w:trPr>
          <w:trHeight w:val="265" w:hRule="atLeast"/>
        </w:trPr>
        <w:tc>
          <w:tcPr>
            <w:tcW w:w="5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301" w:right="1292"/>
              <w:jc w:val="center"/>
              <w:spacing w:line="246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sz w:val="22"/>
              </w:rPr>
              <w:t>2018-01-01 ~ 2018-12-31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852" w:right="1821"/>
              <w:jc w:val="center"/>
              <w:spacing w:line="246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sz w:val="22"/>
              </w:rPr>
              <w:t>81802544190000</w:t>
            </w:r>
          </w:p>
        </w:tc>
      </w:tr>
      <w:tr>
        <w:trPr>
          <w:trHeight w:val="265" w:hRule="atLeast"/>
        </w:trPr>
        <w:tc>
          <w:tcPr>
            <w:tcW w:w="5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301" w:right="1292"/>
              <w:jc w:val="center"/>
              <w:spacing w:line="246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sz w:val="22"/>
              </w:rPr>
              <w:t>2019-01-01 ~ 2019-12-31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852" w:right="1821"/>
              <w:jc w:val="center"/>
              <w:spacing w:line="246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sz w:val="22"/>
              </w:rPr>
              <w:t>81905059630000</w:t>
            </w:r>
          </w:p>
        </w:tc>
      </w:tr>
      <w:tr>
        <w:trPr>
          <w:trHeight w:val="255" w:hRule="atLeast"/>
        </w:trPr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301" w:right="1292"/>
              <w:jc w:val="center"/>
              <w:spacing w:line="236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sz w:val="22"/>
              </w:rPr>
              <w:t>2018-08-01 ~ 2019-07-31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4E4E4"/>
          </w:tcPr>
          <w:p>
            <w:pPr>
              <w:pStyle w:val="TableParagraph"/>
              <w:ind w:left="1852" w:right="1821"/>
              <w:jc w:val="center"/>
              <w:spacing w:line="236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sz w:val="22"/>
              </w:rPr>
              <w:t>81858370650000</w:t>
            </w:r>
          </w:p>
        </w:tc>
      </w:tr>
    </w:tbl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10" w:before="0" w:line="240" w:lineRule="auto"/>
        <w:rPr>
          <w:b/>
          <w:sz w:val="24"/>
        </w:rPr>
      </w:pPr>
      <w:r>
        <w:rPr>
          <w:b/>
          <w:sz w:val="24"/>
          <w:spacing w:val="-10"/>
        </w:rPr>
        <w:t>계약자</w:t>
      </w:r>
      <w:r>
        <w:rPr>
          <w:b/>
          <w:sz w:val="24"/>
          <w:spacing w:val="17"/>
        </w:rPr>
        <w:t xml:space="preserve"> </w:t>
      </w:r>
      <w:r>
        <w:rPr>
          <w:b/>
          <w:sz w:val="24"/>
          <w:spacing w:val="-11"/>
        </w:rPr>
        <w:t>인적사항</w:t>
      </w:r>
    </w:p>
    <w:tbl>
      <w:tblPr>
        <w:tblW w:w="0" w:type="auto"/>
        <w:tblInd w:w="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2"/>
        <w:gridCol w:w="3327"/>
        <w:gridCol w:w="1890"/>
        <w:gridCol w:w="3519"/>
      </w:tblGrid>
      <w:tr>
        <w:trPr>
          <w:trHeight w:val="519" w:hRule="atLeast"/>
        </w:trPr>
        <w:tc>
          <w:tcPr>
            <w:tcW w:w="191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7" w:right="106"/>
              <w:jc w:val="center"/>
              <w:spacing w:line="261" w:lineRule="exac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단체명</w:t>
            </w:r>
          </w:p>
          <w:p>
            <w:pPr>
              <w:pStyle w:val="TableParagraph"/>
              <w:ind w:left="116" w:right="106"/>
              <w:jc w:val="center"/>
              <w:spacing w:line="239" w:lineRule="exac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(담당자명)</w:t>
            </w:r>
          </w:p>
        </w:tc>
        <w:tc>
          <w:tcPr>
            <w:tcW w:w="33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center"/>
              <w:rPr>
                <w:rFonts w:ascii="Times New Roman"/>
                <w:sz w:val="22"/>
              </w:rPr>
            </w:pPr>
            <w:r>
              <w:rPr>
                <w:lang w:eastAsia="ko-KR"/>
                <w:rFonts w:ascii="Times New Roman"/>
                <w:sz w:val="22"/>
                <w:rtl w:val="off"/>
              </w:rPr>
              <w:t>한세int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01"/>
              <w:spacing w:before="100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사업자번호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center"/>
              <w:rPr>
                <w:rFonts w:ascii="Times New Roman"/>
                <w:sz w:val="22"/>
              </w:rPr>
            </w:pPr>
            <w:r>
              <w:rPr>
                <w:lang w:eastAsia="ko-KR"/>
                <w:rFonts w:ascii="Times New Roman"/>
                <w:sz w:val="22"/>
                <w:rtl w:val="off"/>
              </w:rPr>
              <w:t>128-33-84271</w:t>
            </w:r>
          </w:p>
        </w:tc>
      </w:tr>
      <w:tr>
        <w:trPr>
          <w:trHeight w:val="491" w:hRule="atLeast"/>
        </w:trPr>
        <w:tc>
          <w:tcPr>
            <w:tcW w:w="19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7" w:right="106"/>
              <w:jc w:val="center"/>
              <w:spacing w:before="93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행 사 명</w:t>
            </w:r>
          </w:p>
        </w:tc>
        <w:tc>
          <w:tcPr>
            <w:tcW w:w="8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center"/>
              <w:rPr>
                <w:rFonts w:ascii="Times New Roman"/>
                <w:sz w:val="22"/>
              </w:rPr>
            </w:pPr>
            <w:r>
              <w:rPr>
                <w:lang w:eastAsia="ko-KR"/>
                <w:rFonts w:ascii="Times New Roman"/>
                <w:sz w:val="22"/>
                <w:rtl w:val="off"/>
              </w:rPr>
              <w:t>제14회 킹오브트랙</w:t>
            </w:r>
          </w:p>
        </w:tc>
      </w:tr>
      <w:tr>
        <w:trPr>
          <w:trHeight w:val="483" w:hRule="atLeast"/>
        </w:trPr>
        <w:tc>
          <w:tcPr>
            <w:tcW w:w="191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7" w:right="106"/>
              <w:jc w:val="center"/>
              <w:spacing w:before="93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타 보험가입여부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ind w:left="144"/>
              <w:spacing w:before="93"/>
              <w:rPr>
                <w:rFonts w:ascii="휴먼옛체" w:eastAsia="휴먼옛체" w:hAnsi="휴먼옛체" w:hint="eastAsia"/>
                <w:sz w:val="22"/>
              </w:rPr>
            </w:pPr>
            <w:r>
              <w:rPr>
                <w:rFonts w:ascii="Times New Roman" w:eastAsia="Times New Roman" w:hAnsi="Times New Roman"/>
                <w:w w:val="135"/>
                <w:sz w:val="22"/>
              </w:rPr>
              <w:t xml:space="preserve">□ </w:t>
            </w:r>
            <w:r>
              <w:rPr>
                <w:rFonts w:ascii="휴먼옛체" w:eastAsia="휴먼옛체" w:hAnsi="휴먼옛체" w:hint="eastAsia"/>
                <w:w w:val="110"/>
                <w:sz w:val="22"/>
              </w:rPr>
              <w:t>있음 (보험사명: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ind w:left="778"/>
              <w:spacing w:before="93"/>
              <w:rPr>
                <w:rFonts w:ascii="휴먼옛체" w:eastAsia="휴먼옛체" w:hAnsi="휴먼옛체" w:hint="eastAsia"/>
                <w:sz w:val="22"/>
              </w:rPr>
            </w:pPr>
            <w:r>
              <w:rPr>
                <w:rFonts w:ascii="휴먼옛체" w:eastAsia="휴먼옛체" w:hAnsi="휴먼옛체" w:hint="eastAsia"/>
                <w:w w:val="105"/>
                <w:sz w:val="22"/>
              </w:rPr>
              <w:t xml:space="preserve">) </w:t>
            </w:r>
            <w:r>
              <w:rPr>
                <w:rFonts w:ascii="Times New Roman" w:eastAsia="Times New Roman" w:hAnsi="Times New Roman"/>
                <w:w w:val="145"/>
                <w:sz w:val="22"/>
              </w:rPr>
              <w:t xml:space="preserve">□ </w:t>
            </w:r>
            <w:r>
              <w:rPr>
                <w:rFonts w:ascii="휴먼옛체" w:eastAsia="휴먼옛체" w:hAnsi="휴먼옛체" w:hint="eastAsia"/>
                <w:w w:val="105"/>
                <w:sz w:val="22"/>
              </w:rPr>
              <w:t>없음</w:t>
            </w:r>
          </w:p>
        </w:tc>
        <w:tc>
          <w:tcPr>
            <w:tcW w:w="3519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13" w:before="0" w:line="240" w:lineRule="auto"/>
        <w:rPr>
          <w:b/>
          <w:sz w:val="24"/>
        </w:rPr>
      </w:pPr>
      <w:r>
        <w:rPr>
          <w:b/>
          <w:sz w:val="24"/>
          <w:spacing w:val="-11"/>
        </w:rPr>
        <w:t>사고개요</w:t>
      </w:r>
    </w:p>
    <w:tbl>
      <w:tblPr>
        <w:tblW w:w="0" w:type="auto"/>
        <w:tblInd w:w="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4"/>
        <w:gridCol w:w="1431"/>
        <w:gridCol w:w="63"/>
        <w:gridCol w:w="453"/>
        <w:gridCol w:w="605"/>
        <w:gridCol w:w="240"/>
        <w:gridCol w:w="1553"/>
        <w:gridCol w:w="2173"/>
        <w:gridCol w:w="2175"/>
      </w:tblGrid>
      <w:tr>
        <w:trPr>
          <w:trHeight w:val="574" w:hRule="atLeast"/>
        </w:trPr>
        <w:tc>
          <w:tcPr>
            <w:tcW w:w="191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00"/>
              <w:jc w:val="right"/>
              <w:spacing w:before="126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사고유형</w:t>
            </w:r>
          </w:p>
        </w:tc>
        <w:tc>
          <w:tcPr>
            <w:tcW w:w="8693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2"/>
              <w:spacing w:line="286" w:lineRule="exact"/>
              <w:rPr>
                <w:rFonts w:ascii="휴먼옛체" w:eastAsia="휴먼옛체" w:hAnsi="휴먼옛체" w:hint="eastAsia"/>
                <w:sz w:val="22"/>
              </w:rPr>
            </w:pPr>
            <w:r>
              <w:rPr>
                <w:rFonts w:ascii="휴먼옛체" w:eastAsia="휴먼옛체" w:hAnsi="휴먼옛체" w:hint="eastAsia"/>
                <w:w w:val="110"/>
                <w:sz w:val="22"/>
              </w:rPr>
              <w:t xml:space="preserve">(대인) </w:t>
            </w:r>
            <w:r>
              <w:rPr>
                <w:rFonts w:ascii="Times New Roman" w:eastAsia="Times New Roman" w:hAnsi="Times New Roman"/>
                <w:w w:val="140"/>
                <w:sz w:val="22"/>
              </w:rPr>
              <w:t xml:space="preserve">□ </w:t>
            </w:r>
            <w:r>
              <w:rPr>
                <w:rFonts w:ascii="휴먼옛체" w:eastAsia="휴먼옛체" w:hAnsi="휴먼옛체" w:hint="eastAsia"/>
                <w:w w:val="110"/>
                <w:sz w:val="22"/>
              </w:rPr>
              <w:t xml:space="preserve">사망 </w:t>
            </w:r>
            <w:r>
              <w:rPr>
                <w:rFonts w:ascii="Times New Roman" w:eastAsia="Times New Roman" w:hAnsi="Times New Roman"/>
                <w:w w:val="140"/>
                <w:sz w:val="22"/>
              </w:rPr>
              <w:t xml:space="preserve">□ </w:t>
            </w:r>
            <w:r>
              <w:rPr>
                <w:rFonts w:ascii="휴먼옛체" w:eastAsia="휴먼옛체" w:hAnsi="휴먼옛체" w:hint="eastAsia"/>
                <w:w w:val="110"/>
                <w:sz w:val="22"/>
              </w:rPr>
              <w:t xml:space="preserve">상해 </w:t>
            </w:r>
            <w:r>
              <w:rPr>
                <w:rFonts w:ascii="Times New Roman" w:eastAsia="Times New Roman" w:hAnsi="Times New Roman"/>
                <w:w w:val="140"/>
                <w:sz w:val="22"/>
              </w:rPr>
              <w:t xml:space="preserve">□ </w:t>
            </w:r>
            <w:r>
              <w:rPr>
                <w:rFonts w:ascii="휴먼옛체" w:eastAsia="휴먼옛체" w:hAnsi="휴먼옛체" w:hint="eastAsia"/>
                <w:w w:val="110"/>
                <w:sz w:val="22"/>
              </w:rPr>
              <w:t>치료비</w:t>
            </w:r>
          </w:p>
          <w:p>
            <w:pPr>
              <w:pStyle w:val="TableParagraph"/>
              <w:ind w:left="142"/>
              <w:spacing w:line="268" w:lineRule="exact"/>
              <w:rPr>
                <w:rFonts w:ascii="휴먼옛체" w:eastAsia="휴먼옛체" w:hAnsi="휴먼옛체" w:hint="eastAsia"/>
                <w:sz w:val="18"/>
              </w:rPr>
            </w:pPr>
            <w:r>
              <w:rPr>
                <w:rFonts w:ascii="휴먼옛체" w:eastAsia="휴먼옛체" w:hAnsi="휴먼옛체" w:hint="eastAsia"/>
                <w:w w:val="110"/>
                <w:sz w:val="22"/>
              </w:rPr>
              <w:t xml:space="preserve">(대물) </w:t>
            </w:r>
            <w:r>
              <w:rPr>
                <w:rFonts w:ascii="Times New Roman" w:eastAsia="Times New Roman" w:hAnsi="Times New Roman"/>
                <w:w w:val="135"/>
                <w:sz w:val="22"/>
              </w:rPr>
              <w:t xml:space="preserve">□ </w:t>
            </w:r>
            <w:r>
              <w:rPr>
                <w:rFonts w:ascii="휴먼옛체" w:eastAsia="휴먼옛체" w:hAnsi="휴먼옛체" w:hint="eastAsia"/>
                <w:w w:val="110"/>
                <w:sz w:val="22"/>
              </w:rPr>
              <w:t xml:space="preserve">차량 </w:t>
            </w:r>
            <w:r>
              <w:rPr>
                <w:rFonts w:ascii="Times New Roman" w:eastAsia="Times New Roman" w:hAnsi="Times New Roman"/>
                <w:w w:val="135"/>
                <w:sz w:val="22"/>
              </w:rPr>
              <w:t xml:space="preserve">□ </w:t>
            </w:r>
            <w:r>
              <w:rPr>
                <w:rFonts w:ascii="휴먼옛체" w:eastAsia="휴먼옛체" w:hAnsi="휴먼옛체" w:hint="eastAsia"/>
                <w:w w:val="110"/>
                <w:sz w:val="22"/>
              </w:rPr>
              <w:t xml:space="preserve">자전거 </w:t>
            </w:r>
            <w:r>
              <w:rPr>
                <w:rFonts w:ascii="Times New Roman" w:eastAsia="Times New Roman" w:hAnsi="Times New Roman"/>
                <w:w w:val="135"/>
                <w:sz w:val="22"/>
              </w:rPr>
              <w:t xml:space="preserve">□ </w:t>
            </w:r>
            <w:r>
              <w:rPr>
                <w:rFonts w:ascii="휴먼옛체" w:eastAsia="휴먼옛체" w:hAnsi="휴먼옛체" w:hint="eastAsia"/>
                <w:w w:val="110"/>
                <w:sz w:val="22"/>
              </w:rPr>
              <w:t xml:space="preserve">임차시설 </w:t>
            </w:r>
            <w:r>
              <w:rPr>
                <w:rFonts w:ascii="Times New Roman" w:eastAsia="Times New Roman" w:hAnsi="Times New Roman"/>
                <w:w w:val="135"/>
                <w:sz w:val="22"/>
              </w:rPr>
              <w:t xml:space="preserve">□ </w:t>
            </w:r>
            <w:r>
              <w:rPr>
                <w:rFonts w:ascii="휴먼옛체" w:eastAsia="휴먼옛체" w:hAnsi="휴먼옛체" w:hint="eastAsia"/>
                <w:w w:val="110"/>
                <w:sz w:val="22"/>
              </w:rPr>
              <w:t xml:space="preserve">그 외 </w:t>
            </w:r>
            <w:r>
              <w:rPr>
                <w:rFonts w:ascii="휴먼옛체" w:eastAsia="휴먼옛체" w:hAnsi="휴먼옛체" w:hint="eastAsia"/>
                <w:w w:val="110"/>
                <w:sz w:val="18"/>
              </w:rPr>
              <w:t>(*예상손해액 ___________원)</w:t>
            </w:r>
          </w:p>
        </w:tc>
      </w:tr>
      <w:tr>
        <w:trPr>
          <w:trHeight w:val="529" w:hRule="atLeast"/>
        </w:trPr>
        <w:tc>
          <w:tcPr>
            <w:tcW w:w="19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00"/>
              <w:jc w:val="right"/>
              <w:spacing w:before="109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피해물품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42"/>
              <w:spacing w:line="270" w:lineRule="exac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차량번호(</w:t>
            </w:r>
          </w:p>
          <w:p>
            <w:pPr>
              <w:pStyle w:val="TableParagraph"/>
              <w:ind w:left="142"/>
              <w:spacing w:line="239" w:lineRule="exac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자전거기종 (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43"/>
              <w:spacing w:line="270" w:lineRule="exac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) 차종 (</w:t>
            </w:r>
          </w:p>
          <w:p>
            <w:pPr>
              <w:pStyle w:val="TableParagraph"/>
              <w:ind w:left="261"/>
              <w:spacing w:line="239" w:lineRule="exac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) 그 외</w:t>
            </w:r>
            <w:r>
              <w:rPr>
                <w:rFonts w:ascii="휴먼옛체" w:eastAsia="휴먼옛체" w:hint="eastAsia"/>
                <w:sz w:val="22"/>
                <w:spacing w:val="52"/>
              </w:rPr>
              <w:t xml:space="preserve"> </w:t>
            </w:r>
            <w:r>
              <w:rPr>
                <w:rFonts w:ascii="휴먼옛체" w:eastAsia="휴먼옛체" w:hint="eastAsia"/>
                <w:sz w:val="22"/>
              </w:rPr>
              <w:t>(</w:t>
            </w:r>
          </w:p>
        </w:tc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58"/>
              <w:spacing w:line="270" w:lineRule="exac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) 파손부위 (</w:t>
            </w:r>
          </w:p>
          <w:p>
            <w:pPr>
              <w:pStyle w:val="TableParagraph"/>
              <w:ind w:left="487"/>
              <w:spacing w:line="239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w w:val="82"/>
                <w:sz w:val="22"/>
              </w:rPr>
              <w:t>)</w:t>
            </w: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ind w:left="413"/>
              <w:spacing w:line="298" w:lineRule="exact"/>
              <w:rPr>
                <w:rFonts w:ascii="휴먼옛체"/>
                <w:sz w:val="22"/>
              </w:rPr>
            </w:pPr>
            <w:r>
              <w:rPr>
                <w:rFonts w:ascii="휴먼옛체"/>
                <w:w w:val="82"/>
                <w:sz w:val="22"/>
              </w:rPr>
              <w:t>)</w:t>
            </w:r>
          </w:p>
        </w:tc>
      </w:tr>
      <w:tr>
        <w:trPr>
          <w:trHeight w:val="435" w:hRule="atLeast"/>
        </w:trPr>
        <w:tc>
          <w:tcPr>
            <w:tcW w:w="191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함초롬돋움"/>
                <w:b/>
                <w:sz w:val="16"/>
              </w:rPr>
            </w:pPr>
          </w:p>
          <w:p>
            <w:pPr>
              <w:pStyle w:val="TableParagraph"/>
              <w:ind w:left="127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피해자 인적사항</w:t>
            </w:r>
          </w:p>
        </w:tc>
        <w:tc>
          <w:tcPr>
            <w:tcW w:w="1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13" w:right="491"/>
              <w:jc w:val="center"/>
              <w:spacing w:before="61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성명</w:t>
            </w:r>
          </w:p>
        </w:tc>
        <w:tc>
          <w:tcPr>
            <w:tcW w:w="2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9" w:right="124"/>
              <w:jc w:val="center"/>
              <w:spacing w:before="61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계약단체와의 관계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1914" w:type="dxa"/>
            <w:vMerge w:val="continue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2"/>
              <w:spacing w:before="61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주민등록번호</w:t>
            </w:r>
          </w:p>
        </w:tc>
        <w:tc>
          <w:tcPr>
            <w:tcW w:w="2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9" w:right="122"/>
              <w:jc w:val="center"/>
              <w:spacing w:before="61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연락처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19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00"/>
              <w:jc w:val="right"/>
              <w:spacing w:before="42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사고종목</w:t>
            </w:r>
          </w:p>
        </w:tc>
        <w:tc>
          <w:tcPr>
            <w:tcW w:w="86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19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00"/>
              <w:jc w:val="right"/>
              <w:spacing w:before="42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사고일시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42"/>
              <w:tabs>
                <w:tab w:val="left" w:pos="691"/>
              </w:tabs>
              <w:spacing w:before="42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20</w:t>
            </w:r>
            <w:r>
              <w:rPr>
                <w:lang w:eastAsia="ko-KR"/>
                <w:rFonts w:ascii="휴먼옛체" w:eastAsia="휴먼옛체" w:hint="eastAsia"/>
                <w:sz w:val="22"/>
                <w:rtl w:val="off"/>
              </w:rPr>
              <w:t>19</w:t>
            </w:r>
            <w:r>
              <w:rPr>
                <w:rFonts w:ascii="휴먼옛체" w:eastAsia="휴먼옛체" w:hint="eastAsia"/>
                <w:sz w:val="22"/>
              </w:rPr>
              <w:tab/>
            </w:r>
            <w:r>
              <w:rPr>
                <w:rFonts w:ascii="휴먼옛체" w:eastAsia="휴먼옛체" w:hint="eastAsia"/>
                <w:sz w:val="22"/>
              </w:rPr>
              <w:t>년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33"/>
              <w:spacing w:before="42"/>
              <w:rPr>
                <w:rFonts w:ascii="휴먼옛체" w:eastAsia="휴먼옛체" w:hint="eastAsia"/>
                <w:sz w:val="22"/>
              </w:rPr>
            </w:pPr>
            <w:r>
              <w:rPr>
                <w:lang w:eastAsia="ko-KR"/>
                <w:rFonts w:ascii="휴먼옛체" w:eastAsia="휴먼옛체" w:hint="eastAsia"/>
                <w:w w:val="100"/>
                <w:sz w:val="22"/>
                <w:rtl w:val="off"/>
              </w:rPr>
              <w:t>07</w:t>
            </w:r>
            <w:r>
              <w:rPr>
                <w:rFonts w:ascii="휴먼옛체" w:eastAsia="휴먼옛체" w:hint="eastAsia"/>
                <w:w w:val="100"/>
                <w:sz w:val="22"/>
              </w:rPr>
              <w:t>월</w:t>
            </w:r>
          </w:p>
        </w:tc>
        <w:tc>
          <w:tcPr>
            <w:tcW w:w="8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285"/>
              <w:spacing w:before="42"/>
              <w:rPr>
                <w:rFonts w:ascii="휴먼옛체" w:eastAsia="휴먼옛체" w:hint="eastAsia"/>
                <w:sz w:val="22"/>
              </w:rPr>
            </w:pPr>
            <w:r>
              <w:rPr>
                <w:lang w:eastAsia="ko-KR"/>
                <w:rFonts w:ascii="휴먼옛체" w:eastAsia="휴먼옛체" w:hint="eastAsia"/>
                <w:w w:val="100"/>
                <w:sz w:val="22"/>
                <w:rtl w:val="off"/>
              </w:rPr>
              <w:t>13일</w:t>
            </w:r>
          </w:p>
        </w:tc>
        <w:tc>
          <w:tcPr>
            <w:tcW w:w="15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527"/>
              <w:spacing w:before="42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w w:val="100"/>
                <w:sz w:val="22"/>
              </w:rPr>
              <w:t>시</w:t>
            </w:r>
          </w:p>
        </w:tc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7" w:hRule="atLeast"/>
        </w:trPr>
        <w:tc>
          <w:tcPr>
            <w:tcW w:w="19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00"/>
              <w:jc w:val="right"/>
              <w:spacing w:before="42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사고장소</w:t>
            </w:r>
          </w:p>
        </w:tc>
        <w:tc>
          <w:tcPr>
            <w:tcW w:w="86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center"/>
              <w:rPr>
                <w:rFonts w:ascii="Times New Roman"/>
                <w:sz w:val="22"/>
              </w:rPr>
            </w:pPr>
            <w:r>
              <w:rPr>
                <w:lang w:eastAsia="ko-KR"/>
                <w:rFonts w:ascii="Times New Roman"/>
                <w:sz w:val="22"/>
                <w:rtl w:val="off"/>
              </w:rPr>
              <w:t>고양시 일산동구 장항동 일산문화공원</w:t>
            </w:r>
          </w:p>
        </w:tc>
      </w:tr>
      <w:tr>
        <w:trPr>
          <w:trHeight w:val="1217" w:hRule="atLeast"/>
        </w:trPr>
        <w:tc>
          <w:tcPr>
            <w:tcW w:w="191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rPr>
                <w:rFonts w:ascii="함초롬돋움"/>
                <w:b/>
                <w:sz w:val="25"/>
              </w:rPr>
            </w:pPr>
          </w:p>
          <w:p>
            <w:pPr>
              <w:pStyle w:val="TableParagraph"/>
              <w:ind w:right="500"/>
              <w:jc w:val="right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사고내용</w:t>
            </w:r>
          </w:p>
        </w:tc>
        <w:tc>
          <w:tcPr>
            <w:tcW w:w="8693" w:type="dxa"/>
            <w:gridSpan w:val="8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11" w:before="0" w:line="240" w:lineRule="auto"/>
        <w:rPr>
          <w:b/>
          <w:sz w:val="24"/>
        </w:rPr>
      </w:pPr>
      <w:r>
        <w:rPr>
          <w:b/>
          <w:sz w:val="24"/>
          <w:spacing w:val="-11"/>
        </w:rPr>
        <w:t xml:space="preserve">주최자측 </w:t>
      </w:r>
      <w:r>
        <w:rPr>
          <w:b/>
          <w:sz w:val="24"/>
          <w:spacing w:val="-7"/>
        </w:rPr>
        <w:t>사고</w:t>
      </w:r>
      <w:r>
        <w:rPr>
          <w:b/>
          <w:sz w:val="24"/>
          <w:spacing w:val="-21"/>
        </w:rPr>
        <w:t xml:space="preserve"> </w:t>
      </w:r>
      <w:r>
        <w:rPr>
          <w:b/>
          <w:sz w:val="24"/>
          <w:spacing w:val="-10"/>
        </w:rPr>
        <w:t>확인자</w:t>
      </w:r>
    </w:p>
    <w:tbl>
      <w:tblPr>
        <w:tblW w:w="0" w:type="auto"/>
        <w:tblInd w:w="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8"/>
        <w:gridCol w:w="302"/>
        <w:gridCol w:w="330"/>
        <w:gridCol w:w="1352"/>
        <w:gridCol w:w="6672"/>
      </w:tblGrid>
      <w:tr>
        <w:trPr>
          <w:trHeight w:val="504" w:hRule="atLeast"/>
        </w:trPr>
        <w:tc>
          <w:tcPr>
            <w:tcW w:w="1938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6"/>
              <w:rPr>
                <w:rFonts w:ascii="함초롬돋움"/>
                <w:b/>
                <w:sz w:val="25"/>
              </w:rPr>
            </w:pPr>
          </w:p>
          <w:p>
            <w:pPr>
              <w:pStyle w:val="TableParagraph"/>
              <w:ind w:left="360" w:right="95" w:firstLine="163"/>
              <w:spacing w:before="1" w:line="261" w:lineRule="auto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sz w:val="22"/>
              </w:rPr>
              <w:t>주최자측 사고 확인자</w:t>
            </w:r>
          </w:p>
        </w:tc>
        <w:tc>
          <w:tcPr>
            <w:tcW w:w="3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9"/>
              <w:jc w:val="center"/>
              <w:spacing w:before="97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w w:val="100"/>
                <w:sz w:val="22"/>
              </w:rPr>
              <w:t>성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>
            <w:pPr>
              <w:pStyle w:val="TableParagraph"/>
              <w:ind w:left="23"/>
              <w:jc w:val="center"/>
              <w:spacing w:before="97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w w:val="100"/>
                <w:sz w:val="22"/>
              </w:rPr>
              <w:t>명</w:t>
            </w:r>
          </w:p>
        </w:tc>
        <w:tc>
          <w:tcPr>
            <w:tcW w:w="1352" w:type="dxa"/>
            <w:tcBorders>
              <w:left w:val="nil"/>
              <w:right w:val="nil"/>
            </w:tcBorders>
          </w:tcPr>
          <w:p>
            <w:pPr>
              <w:pStyle w:val="TableParagraph"/>
              <w:ind w:left="64"/>
              <w:spacing w:before="97"/>
              <w:rPr>
                <w:rFonts w:ascii="휴먼옛체"/>
                <w:sz w:val="22"/>
              </w:rPr>
            </w:pPr>
            <w:r>
              <w:rPr>
                <w:rFonts w:ascii="휴먼옛체"/>
                <w:w w:val="94"/>
                <w:sz w:val="22"/>
              </w:rPr>
              <w:t>:</w:t>
            </w:r>
            <w:r>
              <w:rPr>
                <w:lang w:eastAsia="ko-KR"/>
                <w:rFonts w:ascii="휴먼옛체"/>
                <w:w w:val="94"/>
                <w:sz w:val="22"/>
                <w:rtl w:val="off"/>
              </w:rPr>
              <w:t>이세행</w:t>
            </w:r>
          </w:p>
        </w:tc>
        <w:tc>
          <w:tcPr>
            <w:tcW w:w="6672" w:type="dxa"/>
            <w:tcBorders>
              <w:left w:val="nil"/>
            </w:tcBorders>
          </w:tcPr>
          <w:p>
            <w:pPr>
              <w:pStyle w:val="TableParagraph"/>
              <w:ind w:left="1253"/>
              <w:spacing w:before="97"/>
              <w:rPr>
                <w:rFonts w:ascii="휴먼옛체" w:hAnsi="휴먼옛체"/>
                <w:sz w:val="22"/>
              </w:rPr>
            </w:pPr>
            <w:r>
              <w:rPr>
                <w:rFonts w:ascii="휴먼옛체" w:hAnsi="휴먼옛체"/>
                <w:w w:val="100"/>
                <w:sz w:val="22"/>
              </w:rPr>
              <w:t>☏</w:t>
            </w:r>
            <w:r>
              <w:rPr>
                <w:lang w:eastAsia="ko-KR"/>
                <w:rFonts w:ascii="휴먼옛체" w:hAnsi="휴먼옛체"/>
                <w:w w:val="100"/>
                <w:sz w:val="22"/>
                <w:rtl w:val="off"/>
              </w:rPr>
              <w:t xml:space="preserve"> 010-7334-3117</w:t>
            </w:r>
          </w:p>
        </w:tc>
      </w:tr>
      <w:tr>
        <w:trPr>
          <w:trHeight w:val="507" w:hRule="atLeast"/>
        </w:trPr>
        <w:tc>
          <w:tcPr>
            <w:tcW w:w="1938" w:type="dxa"/>
            <w:vMerge w:val="continue"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9"/>
              <w:jc w:val="center"/>
              <w:spacing w:before="97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w w:val="100"/>
                <w:sz w:val="22"/>
              </w:rPr>
              <w:t>성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>
            <w:pPr>
              <w:pStyle w:val="TableParagraph"/>
              <w:ind w:left="23"/>
              <w:jc w:val="center"/>
              <w:spacing w:before="97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w w:val="100"/>
                <w:sz w:val="22"/>
              </w:rPr>
              <w:t>명</w:t>
            </w:r>
          </w:p>
        </w:tc>
        <w:tc>
          <w:tcPr>
            <w:tcW w:w="1352" w:type="dxa"/>
            <w:tcBorders>
              <w:left w:val="nil"/>
              <w:right w:val="nil"/>
            </w:tcBorders>
          </w:tcPr>
          <w:p>
            <w:pPr>
              <w:pStyle w:val="TableParagraph"/>
              <w:ind w:left="64"/>
              <w:spacing w:before="97"/>
              <w:rPr>
                <w:rFonts w:ascii="휴먼옛체"/>
                <w:sz w:val="22"/>
              </w:rPr>
            </w:pPr>
            <w:r>
              <w:rPr>
                <w:rFonts w:ascii="휴먼옛체"/>
                <w:w w:val="94"/>
                <w:sz w:val="22"/>
              </w:rPr>
              <w:t>:</w:t>
            </w:r>
          </w:p>
        </w:tc>
        <w:tc>
          <w:tcPr>
            <w:tcW w:w="6672" w:type="dxa"/>
            <w:tcBorders>
              <w:left w:val="nil"/>
            </w:tcBorders>
          </w:tcPr>
          <w:p>
            <w:pPr>
              <w:pStyle w:val="TableParagraph"/>
              <w:ind w:left="1253"/>
              <w:spacing w:before="97"/>
              <w:rPr>
                <w:rFonts w:ascii="휴먼옛체" w:hAnsi="휴먼옛체"/>
                <w:sz w:val="22"/>
              </w:rPr>
            </w:pPr>
            <w:r>
              <w:rPr>
                <w:rFonts w:ascii="휴먼옛체" w:hAnsi="휴먼옛체"/>
                <w:w w:val="100"/>
                <w:sz w:val="22"/>
              </w:rPr>
              <w:t>☏</w:t>
            </w:r>
          </w:p>
        </w:tc>
      </w:tr>
      <w:tr>
        <w:trPr>
          <w:trHeight w:val="504" w:hRule="atLeast"/>
        </w:trPr>
        <w:tc>
          <w:tcPr>
            <w:tcW w:w="1938" w:type="dxa"/>
            <w:vMerge w:val="continue"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ind w:right="9"/>
              <w:jc w:val="center"/>
              <w:spacing w:before="95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w w:val="100"/>
                <w:sz w:val="22"/>
              </w:rPr>
              <w:t>성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>
            <w:pPr>
              <w:pStyle w:val="TableParagraph"/>
              <w:ind w:left="23"/>
              <w:jc w:val="center"/>
              <w:spacing w:before="95"/>
              <w:rPr>
                <w:rFonts w:ascii="휴먼옛체" w:eastAsia="휴먼옛체" w:hint="eastAsia"/>
                <w:sz w:val="22"/>
              </w:rPr>
            </w:pPr>
            <w:r>
              <w:rPr>
                <w:rFonts w:ascii="휴먼옛체" w:eastAsia="휴먼옛체" w:hint="eastAsia"/>
                <w:w w:val="100"/>
                <w:sz w:val="22"/>
              </w:rPr>
              <w:t>명</w:t>
            </w:r>
          </w:p>
        </w:tc>
        <w:tc>
          <w:tcPr>
            <w:tcW w:w="1352" w:type="dxa"/>
            <w:tcBorders>
              <w:left w:val="nil"/>
              <w:right w:val="nil"/>
            </w:tcBorders>
          </w:tcPr>
          <w:p>
            <w:pPr>
              <w:pStyle w:val="TableParagraph"/>
              <w:ind w:left="64"/>
              <w:spacing w:before="95"/>
              <w:rPr>
                <w:rFonts w:ascii="휴먼옛체"/>
                <w:sz w:val="22"/>
              </w:rPr>
            </w:pPr>
            <w:r>
              <w:rPr>
                <w:rFonts w:ascii="휴먼옛체"/>
                <w:w w:val="94"/>
                <w:sz w:val="22"/>
              </w:rPr>
              <w:t>:</w:t>
            </w:r>
          </w:p>
        </w:tc>
        <w:tc>
          <w:tcPr>
            <w:tcW w:w="6672" w:type="dxa"/>
            <w:tcBorders>
              <w:left w:val="nil"/>
            </w:tcBorders>
          </w:tcPr>
          <w:p>
            <w:pPr>
              <w:pStyle w:val="TableParagraph"/>
              <w:ind w:left="1253"/>
              <w:spacing w:before="95"/>
              <w:rPr>
                <w:rFonts w:ascii="휴먼옛체" w:hAnsi="휴먼옛체"/>
                <w:sz w:val="22"/>
              </w:rPr>
            </w:pPr>
            <w:r>
              <w:rPr>
                <w:rFonts w:ascii="휴먼옛체" w:hAnsi="휴먼옛체"/>
                <w:w w:val="100"/>
                <w:sz w:val="22"/>
              </w:rPr>
              <w:t>☏</w:t>
            </w:r>
          </w:p>
        </w:tc>
      </w:tr>
    </w:tbl>
    <w:p>
      <w:pPr>
        <w:ind w:left="126" w:right="117" w:firstLine="0"/>
        <w:jc w:val="left"/>
        <w:spacing w:before="14" w:line="218" w:lineRule="auto"/>
        <w:rPr>
          <w:sz w:val="22"/>
        </w:rPr>
      </w:pPr>
      <w:r>
        <w:rPr>
          <w:rFonts w:ascii="함초롬돋움" w:eastAsia="함초롬돋움" w:hAnsi="함초롬돋움" w:hint="eastAsia"/>
          <w:b/>
          <w:w w:val="105"/>
          <w:sz w:val="22"/>
        </w:rPr>
        <w:t>위 와같이 사고내용을 통보하며, 본 내용은 사실과 다름이 없음을 확인하며 추후 어떠한 경우에도 민‧형사상의 이의를 제기하지 않을 것을 확약합니다.</w:t>
      </w:r>
    </w:p>
    <w:p>
      <w:pPr>
        <w:pStyle w:val="BodyText"/>
        <w:spacing w:before="8"/>
        <w:rPr>
          <w:sz w:val="14"/>
        </w:rPr>
      </w:pPr>
    </w:p>
    <w:p>
      <w:pPr>
        <w:ind w:left="6041" w:right="0" w:firstLine="0"/>
        <w:jc w:val="left"/>
        <w:tabs>
          <w:tab w:val="left" w:pos="9955"/>
        </w:tabs>
        <w:spacing w:before="0" w:line="369" w:lineRule="exact"/>
        <w:rPr>
          <w:rFonts w:ascii="함초롬돋움" w:eastAsia="함초롬돋움" w:hint="eastAsia"/>
          <w:b/>
          <w:sz w:val="22"/>
        </w:rPr>
      </w:pPr>
      <w:r>
        <w:rPr>
          <w:rFonts w:ascii="함초롬돋움" w:eastAsia="함초롬돋움" w:hint="eastAsia"/>
          <w:b/>
          <w:w w:val="115"/>
          <w:sz w:val="22"/>
        </w:rPr>
        <w:t>단체명(담당자명)</w:t>
      </w:r>
      <w:r>
        <w:rPr>
          <w:rFonts w:ascii="함초롬돋움" w:eastAsia="함초롬돋움" w:hint="eastAsia"/>
          <w:b/>
          <w:w w:val="115"/>
          <w:sz w:val="22"/>
          <w:spacing w:val="-13"/>
        </w:rPr>
        <w:t xml:space="preserve"> </w:t>
      </w:r>
      <w:r>
        <w:rPr>
          <w:rFonts w:ascii="함초롬돋움" w:eastAsia="함초롬돋움" w:hint="eastAsia"/>
          <w:b/>
          <w:w w:val="115"/>
          <w:sz w:val="22"/>
        </w:rPr>
        <w:t>:</w:t>
      </w:r>
      <w:r>
        <w:rPr>
          <w:rFonts w:ascii="함초롬돋움" w:eastAsia="함초롬돋움" w:hint="eastAsia"/>
          <w:b/>
          <w:w w:val="115"/>
          <w:sz w:val="22"/>
        </w:rPr>
        <w:tab/>
      </w:r>
      <w:r>
        <w:rPr>
          <w:rFonts w:ascii="함초롬돋움" w:eastAsia="함초롬돋움" w:hint="eastAsia"/>
          <w:b/>
          <w:w w:val="120"/>
          <w:sz w:val="22"/>
        </w:rPr>
        <w:t>(인)</w:t>
      </w:r>
    </w:p>
    <w:p>
      <w:pPr>
        <w:ind w:left="0" w:right="1122" w:firstLine="0"/>
        <w:jc w:val="right"/>
        <w:tabs>
          <w:tab w:val="left" w:pos="585"/>
          <w:tab w:val="left" w:pos="1352"/>
          <w:tab w:val="left" w:pos="2120"/>
        </w:tabs>
        <w:spacing w:before="0" w:line="369" w:lineRule="exact"/>
        <w:rPr>
          <w:rFonts w:ascii="함초롬돋움" w:eastAsia="함초롬돋움" w:hint="eastAsia"/>
          <w:b/>
          <w:sz w:val="22"/>
        </w:rPr>
      </w:pPr>
      <w:r>
        <w:rPr>
          <w:rFonts w:ascii="함초롬돋움" w:eastAsia="함초롬돋움" w:hint="eastAsia"/>
          <w:b/>
          <w:w w:val="105"/>
          <w:sz w:val="22"/>
        </w:rPr>
        <w:t>20</w:t>
      </w:r>
      <w:r>
        <w:rPr>
          <w:rFonts w:ascii="함초롬돋움" w:eastAsia="함초롬돋움" w:hint="eastAsia"/>
          <w:b/>
          <w:w w:val="105"/>
          <w:sz w:val="22"/>
        </w:rPr>
        <w:tab/>
      </w:r>
      <w:r>
        <w:rPr>
          <w:rFonts w:ascii="함초롬돋움" w:eastAsia="함초롬돋움" w:hint="eastAsia"/>
          <w:b/>
          <w:w w:val="105"/>
          <w:sz w:val="22"/>
        </w:rPr>
        <w:t>년</w:t>
      </w:r>
      <w:r>
        <w:rPr>
          <w:rFonts w:ascii="함초롬돋움" w:eastAsia="함초롬돋움" w:hint="eastAsia"/>
          <w:b/>
          <w:w w:val="105"/>
          <w:sz w:val="22"/>
        </w:rPr>
        <w:tab/>
      </w:r>
      <w:r>
        <w:rPr>
          <w:rFonts w:ascii="함초롬돋움" w:eastAsia="함초롬돋움" w:hint="eastAsia"/>
          <w:b/>
          <w:w w:val="105"/>
          <w:sz w:val="22"/>
        </w:rPr>
        <w:t>월</w:t>
      </w:r>
      <w:r>
        <w:rPr>
          <w:rFonts w:ascii="함초롬돋움" w:eastAsia="함초롬돋움" w:hint="eastAsia"/>
          <w:b/>
          <w:w w:val="105"/>
          <w:sz w:val="22"/>
        </w:rPr>
        <w:tab/>
      </w:r>
      <w:r>
        <w:rPr>
          <w:rFonts w:ascii="함초롬돋움" w:eastAsia="함초롬돋움" w:hint="eastAsia"/>
          <w:b/>
          <w:sz w:val="22"/>
        </w:rPr>
        <w:t>일</w:t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18"/>
        </w:rPr>
      </w:pPr>
      <w:r>
        <w:rPr/>
        <w:drawing>
          <wp:anchor distT="0" distB="0" distL="0" distR="0" behindDoc="0" locked="0" layoutInCell="1" simplePos="0" relativeHeight="13" allowOverlap="1" hidden="0">
            <wp:simplePos x="0" y="0"/>
            <wp:positionH relativeFrom="page">
              <wp:posOffset>3156026</wp:posOffset>
            </wp:positionH>
            <wp:positionV relativeFrom="paragraph">
              <wp:posOffset>236326</wp:posOffset>
            </wp:positionV>
            <wp:extent cx="1223139" cy="376713"/>
            <wp:effectExtent l="0" t="0" r="0" b="0"/>
            <wp:wrapTopAndBottom/>
            <wp:docPr id="1054" name="shape105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139" cy="37671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20"/>
          <w:pgMar w:top="860" w:right="420" w:bottom="0" w:left="440" w:header="720" w:footer="720" w:gutter="0"/>
          <w:cols/>
          <w:docGrid w:linePitch="360"/>
        </w:sectPr>
      </w:pPr>
    </w:p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0" w:before="0" w:line="405" w:lineRule="exact"/>
        <w:rPr>
          <w:b/>
          <w:sz w:val="24"/>
        </w:rPr>
      </w:pPr>
      <w:r>
        <w:rPr>
          <w:b/>
          <w:sz w:val="24"/>
          <w:spacing w:val="-8"/>
        </w:rPr>
        <w:t xml:space="preserve">사고 </w:t>
      </w:r>
      <w:r>
        <w:rPr>
          <w:b/>
          <w:sz w:val="24"/>
        </w:rPr>
        <w:t xml:space="preserve">및 </w:t>
      </w:r>
      <w:r>
        <w:rPr>
          <w:b/>
          <w:sz w:val="24"/>
          <w:spacing w:val="-12"/>
        </w:rPr>
        <w:t>손상부위(복수선택</w:t>
      </w:r>
      <w:r>
        <w:rPr>
          <w:b/>
          <w:sz w:val="24"/>
          <w:spacing w:val="-9"/>
        </w:rPr>
        <w:t xml:space="preserve"> </w:t>
      </w:r>
      <w:r>
        <w:rPr>
          <w:b/>
          <w:sz w:val="24"/>
          <w:spacing w:val="-10"/>
        </w:rPr>
        <w:t>가능)</w:t>
      </w:r>
    </w:p>
    <w:p>
      <w:pPr>
        <w:pStyle w:val="BodyText"/>
        <w:ind w:left="115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180" distR="180">
                <wp:extent cx="6767830" cy="4174490"/>
                <wp:effectExtent l="126" t="126" r="127" b="126"/>
                <wp:docPr id="1055" name="shape105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830" cy="4174490"/>
                          <a:chOff x="0" y="0"/>
                          <a:chExt cx="6767830" cy="417449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04140"/>
                            <a:ext cx="6317615" cy="4039235"/>
                          </a:xfrm>
                          <a:prstGeom prst="rect"/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635" y="635"/>
                            <a:ext cx="6766560" cy="4173220"/>
                          </a:xfrm>
                          <a:custGeom>
                            <a:avLst/>
                            <a:gdLst/>
                            <a:pathLst>
                              <a:path w="10656" h="6572">
                                <a:moveTo>
                                  <a:pt x="1065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567"/>
                                </a:lnTo>
                                <a:lnTo>
                                  <a:pt x="6" y="6571"/>
                                </a:lnTo>
                                <a:lnTo>
                                  <a:pt x="10650" y="6571"/>
                                </a:lnTo>
                                <a:lnTo>
                                  <a:pt x="10655" y="6567"/>
                                </a:lnTo>
                                <a:lnTo>
                                  <a:pt x="10655" y="6561"/>
                                </a:lnTo>
                                <a:lnTo>
                                  <a:pt x="22" y="6561"/>
                                </a:lnTo>
                                <a:lnTo>
                                  <a:pt x="11" y="6550"/>
                                </a:lnTo>
                                <a:lnTo>
                                  <a:pt x="22" y="6550"/>
                                </a:lnTo>
                                <a:lnTo>
                                  <a:pt x="22" y="22"/>
                                </a:lnTo>
                                <a:lnTo>
                                  <a:pt x="11" y="22"/>
                                </a:lnTo>
                                <a:lnTo>
                                  <a:pt x="22" y="11"/>
                                </a:lnTo>
                                <a:lnTo>
                                  <a:pt x="10655" y="11"/>
                                </a:lnTo>
                                <a:lnTo>
                                  <a:pt x="10655" y="6"/>
                                </a:lnTo>
                                <a:lnTo>
                                  <a:pt x="10650" y="0"/>
                                </a:lnTo>
                                <a:close/>
                                <a:moveTo>
                                  <a:pt x="22" y="6550"/>
                                </a:moveTo>
                                <a:lnTo>
                                  <a:pt x="11" y="6550"/>
                                </a:lnTo>
                                <a:lnTo>
                                  <a:pt x="22" y="6561"/>
                                </a:lnTo>
                                <a:lnTo>
                                  <a:pt x="22" y="6550"/>
                                </a:lnTo>
                                <a:close/>
                                <a:moveTo>
                                  <a:pt x="10634" y="6550"/>
                                </a:moveTo>
                                <a:lnTo>
                                  <a:pt x="22" y="6550"/>
                                </a:lnTo>
                                <a:lnTo>
                                  <a:pt x="22" y="6561"/>
                                </a:lnTo>
                                <a:lnTo>
                                  <a:pt x="10634" y="6561"/>
                                </a:lnTo>
                                <a:lnTo>
                                  <a:pt x="10634" y="6550"/>
                                </a:lnTo>
                                <a:close/>
                                <a:moveTo>
                                  <a:pt x="10634" y="11"/>
                                </a:moveTo>
                                <a:lnTo>
                                  <a:pt x="10634" y="6561"/>
                                </a:lnTo>
                                <a:lnTo>
                                  <a:pt x="10644" y="6550"/>
                                </a:lnTo>
                                <a:lnTo>
                                  <a:pt x="10655" y="6550"/>
                                </a:lnTo>
                                <a:lnTo>
                                  <a:pt x="10655" y="22"/>
                                </a:lnTo>
                                <a:lnTo>
                                  <a:pt x="10644" y="22"/>
                                </a:lnTo>
                                <a:lnTo>
                                  <a:pt x="10634" y="11"/>
                                </a:lnTo>
                                <a:close/>
                                <a:moveTo>
                                  <a:pt x="10655" y="6550"/>
                                </a:moveTo>
                                <a:lnTo>
                                  <a:pt x="10644" y="6550"/>
                                </a:lnTo>
                                <a:lnTo>
                                  <a:pt x="10634" y="6561"/>
                                </a:lnTo>
                                <a:lnTo>
                                  <a:pt x="10655" y="6561"/>
                                </a:lnTo>
                                <a:lnTo>
                                  <a:pt x="10655" y="6550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11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10634" y="11"/>
                                </a:moveTo>
                                <a:lnTo>
                                  <a:pt x="22" y="11"/>
                                </a:lnTo>
                                <a:lnTo>
                                  <a:pt x="22" y="22"/>
                                </a:lnTo>
                                <a:lnTo>
                                  <a:pt x="10634" y="22"/>
                                </a:lnTo>
                                <a:lnTo>
                                  <a:pt x="10634" y="11"/>
                                </a:lnTo>
                                <a:close/>
                                <a:moveTo>
                                  <a:pt x="10655" y="11"/>
                                </a:moveTo>
                                <a:lnTo>
                                  <a:pt x="10634" y="11"/>
                                </a:lnTo>
                                <a:lnTo>
                                  <a:pt x="10644" y="22"/>
                                </a:lnTo>
                                <a:lnTo>
                                  <a:pt x="10655" y="22"/>
                                </a:lnTo>
                                <a:lnTo>
                                  <a:pt x="1065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>
                            <a:off x="635" y="635"/>
                            <a:ext cx="6766560" cy="4173220"/>
                          </a:xfrm>
                          <a:custGeom>
                            <a:avLst/>
                            <a:gdLst/>
                            <a:pathLst>
                              <a:path w="10656" h="6572">
                                <a:moveTo>
                                  <a:pt x="10655" y="6561"/>
                                </a:moveTo>
                                <a:lnTo>
                                  <a:pt x="10655" y="6567"/>
                                </a:lnTo>
                                <a:lnTo>
                                  <a:pt x="10650" y="6571"/>
                                </a:lnTo>
                                <a:lnTo>
                                  <a:pt x="10644" y="6571"/>
                                </a:lnTo>
                                <a:lnTo>
                                  <a:pt x="11" y="6571"/>
                                </a:lnTo>
                                <a:lnTo>
                                  <a:pt x="6" y="6571"/>
                                </a:lnTo>
                                <a:lnTo>
                                  <a:pt x="0" y="6567"/>
                                </a:lnTo>
                                <a:lnTo>
                                  <a:pt x="0" y="6561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0644" y="0"/>
                                </a:lnTo>
                                <a:lnTo>
                                  <a:pt x="10650" y="0"/>
                                </a:lnTo>
                                <a:lnTo>
                                  <a:pt x="10655" y="6"/>
                                </a:lnTo>
                                <a:lnTo>
                                  <a:pt x="10655" y="11"/>
                                </a:lnTo>
                                <a:lnTo>
                                  <a:pt x="10655" y="656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7620" y="6985"/>
                            <a:ext cx="6752590" cy="4159250"/>
                          </a:xfrm>
                          <a:custGeom>
                            <a:avLst/>
                            <a:gdLst/>
                            <a:pathLst>
                              <a:path w="10634" h="6550">
                                <a:moveTo>
                                  <a:pt x="10623" y="0"/>
                                </a:moveTo>
                                <a:lnTo>
                                  <a:pt x="10633" y="11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1" y="6550"/>
                                </a:lnTo>
                                <a:lnTo>
                                  <a:pt x="0" y="6539"/>
                                </a:lnTo>
                                <a:lnTo>
                                  <a:pt x="10633" y="6539"/>
                                </a:lnTo>
                                <a:lnTo>
                                  <a:pt x="10623" y="6550"/>
                                </a:lnTo>
                                <a:lnTo>
                                  <a:pt x="10623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532.9pt;height:328.7pt;mso-position-horizontal-relative:char;mso-position-vertical-relative:line;z-index:0" coordorigin="0,0" coordsize="10658,6574">
                <v:shapetype coordsize="21600, 21600" path="m0,0l21600,0,21600,21600,0,21600xe"/>
                <v:shape id="1056" o:spt="75" style="position:absolute;left:225;top:164;width:9949;height:6361" coordsize="21600, 21600" filled="f" stroked="f">
                  <v:imagedata r:id="rId3"/>
                </v:shape>
                <v:shape style="position:absolute;left:1;top:1;width:10656;height:6572" coordsize="10656, 6572" path="m10651,1l7,1,1,7,1,6568,7,6572,10651,6572,10656,6568,10656,6562,23,6562,12,6551,23,6551,23,23,12,23,23,12,10656,12,10656,7,10651,1xm23,6551l12,6551,23,6562,23,6551xm10635,6551l23,6551,23,6562,10635,6562,10635,6551xm10635,12l10635,6562,10645,6551,10656,6551,10656,23,10645,23,10635,12xm10656,6551l10645,6551,10635,6562,10656,6562,10656,6551xm23,12l12,23,23,23,23,12xm10635,12l23,12,23,23,10635,23,10635,12xm10656,12l10635,12,10645,23,10656,23,10656,12xe" filled="t" fillcolor="#0" stroked="f"/>
                <v:shape style="position:absolute;left:1;top:1;width:10656;height:6572" coordsize="10656, 6572" path="m10656,6562l10656,6568,10651,6572,10645,6572,12,6572,7,6572,1,6568,1,6562,1,12,1,7,7,1,12,1,10645,1,10651,1,10656,7,10656,12,10656,6562xe" filled="f" stroked="t" strokecolor="#0" strokeweight="0.12pt">
                  <v:stroke/>
                </v:shape>
                <v:shape style="position:absolute;left:12;top:11;width:10634;height:6550" coordsize="10634, 6550" path="m10635,12l10645,23,12,23,23,12,23,6562,12,6551,10645,6551,10635,6562,10635,12xe" filled="f" stroked="t" strokecolor="#0" strokeweight="0.12pt">
                  <v:stroke/>
                </v:shape>
              </v:group>
            </w:pict>
          </mc:Fallback>
        </mc:AlternateContent>
      </w:r>
    </w:p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12" w:before="0" w:line="313" w:lineRule="exact"/>
        <w:rPr>
          <w:b/>
          <w:sz w:val="24"/>
        </w:rPr>
      </w:pPr>
      <w:r>
        <w:rPr>
          <w:b/>
          <w:w w:val="105"/>
          <w:sz w:val="24"/>
          <w:spacing w:val="-11"/>
        </w:rPr>
        <w:t>사고종류 (복수선택</w:t>
      </w:r>
      <w:r>
        <w:rPr>
          <w:b/>
          <w:w w:val="105"/>
          <w:sz w:val="24"/>
          <w:spacing w:val="-31"/>
        </w:rPr>
        <w:t xml:space="preserve"> </w:t>
      </w:r>
      <w:r>
        <w:rPr>
          <w:b/>
          <w:w w:val="105"/>
          <w:sz w:val="24"/>
          <w:spacing w:val="-10"/>
        </w:rPr>
        <w:t>가능)</w:t>
      </w:r>
    </w:p>
    <w:tbl>
      <w:tblPr>
        <w:tblW w:w="0" w:type="auto"/>
        <w:tblInd w:w="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  <w:jc w:val="left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1195"/>
        <w:gridCol w:w="8264"/>
      </w:tblGrid>
      <w:tr>
        <w:trPr>
          <w:trHeight w:val="461" w:hRule="atLeast"/>
        </w:trPr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ind w:left="247"/>
              <w:spacing w:before="97"/>
              <w:rPr>
                <w:b/>
                <w:sz w:val="20"/>
              </w:rPr>
            </w:pPr>
            <w:r>
              <w:rPr>
                <w:b/>
                <w:sz w:val="20"/>
              </w:rPr>
              <w:t>사고종류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ind w:left="403"/>
              <w:spacing w:before="97"/>
              <w:rPr>
                <w:b/>
                <w:sz w:val="20"/>
              </w:rPr>
            </w:pPr>
            <w:r>
              <w:rPr>
                <w:b/>
                <w:sz w:val="20"/>
              </w:rPr>
              <w:t>설명</w:t>
            </w:r>
          </w:p>
        </w:tc>
        <w:tc>
          <w:tcPr>
            <w:tcW w:w="8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ind w:left="3723" w:right="3694"/>
              <w:jc w:val="center"/>
              <w:spacing w:before="97"/>
              <w:rPr>
                <w:b/>
                <w:sz w:val="20"/>
              </w:rPr>
            </w:pPr>
            <w:r>
              <w:rPr>
                <w:b/>
                <w:sz w:val="20"/>
              </w:rPr>
              <w:t>상세설명</w:t>
            </w:r>
          </w:p>
        </w:tc>
      </w:tr>
      <w:tr>
        <w:trPr>
          <w:trHeight w:val="486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114"/>
              <w:rPr>
                <w:sz w:val="20"/>
              </w:rPr>
            </w:pPr>
            <w:r>
              <w:rPr>
                <w:sz w:val="20"/>
              </w:rPr>
              <w:t>□ 염좌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114"/>
              <w:rPr>
                <w:sz w:val="20"/>
              </w:rPr>
            </w:pPr>
            <w:r>
              <w:rPr>
                <w:w w:val="99"/>
                <w:sz w:val="20"/>
              </w:rPr>
              <w:t>삠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 w:right="272"/>
              <w:spacing w:before="2" w:line="240" w:lineRule="exact"/>
              <w:rPr>
                <w:sz w:val="20"/>
              </w:rPr>
            </w:pPr>
            <w:r>
              <w:rPr>
                <w:sz w:val="20"/>
              </w:rPr>
              <w:t>관절부위의 인대  혹은 근육이 일부  늘어나거나 찢어져 통증, 부어오름으로 인해 관절   의 움직임이 불편한</w:t>
            </w:r>
            <w:r>
              <w:rPr>
                <w:sz w:val="20"/>
                <w:spacing w:val="-33"/>
              </w:rPr>
              <w:t xml:space="preserve"> </w:t>
            </w:r>
            <w:r>
              <w:rPr>
                <w:sz w:val="20"/>
              </w:rPr>
              <w:t>부상</w:t>
            </w:r>
          </w:p>
        </w:tc>
      </w:tr>
      <w:tr>
        <w:trPr>
          <w:trHeight w:val="344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골절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뼈가 완전히 부러지거나 금이 가는 경우 (추후에 알게 된 경우도 포함)</w:t>
            </w:r>
          </w:p>
        </w:tc>
      </w:tr>
      <w:tr>
        <w:trPr>
          <w:trHeight w:val="486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117"/>
              <w:rPr>
                <w:sz w:val="20"/>
              </w:rPr>
            </w:pPr>
            <w:r>
              <w:rPr>
                <w:sz w:val="20"/>
              </w:rPr>
              <w:t>□ 탈구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117"/>
              <w:rPr>
                <w:sz w:val="20"/>
              </w:rPr>
            </w:pPr>
            <w:r>
              <w:rPr>
                <w:sz w:val="20"/>
              </w:rPr>
              <w:t>빠짐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 w:right="272"/>
              <w:spacing w:before="5" w:line="240" w:lineRule="exact"/>
              <w:rPr>
                <w:sz w:val="20"/>
              </w:rPr>
            </w:pPr>
            <w:r>
              <w:rPr>
                <w:sz w:val="20"/>
              </w:rPr>
              <w:t>관절을 구성하는 골, 연골, 인대 등이 정상적 위치에서 이탈하는 부상. 흔히 뼈가 빠졌 다고 일컫는 부상</w:t>
            </w:r>
          </w:p>
        </w:tc>
      </w:tr>
      <w:tr>
        <w:trPr>
          <w:trHeight w:val="347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열상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sz w:val="20"/>
              </w:rPr>
              <w:t>찢어짐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피부가 찢어지는 부상</w:t>
            </w:r>
          </w:p>
        </w:tc>
      </w:tr>
      <w:tr>
        <w:trPr>
          <w:trHeight w:val="344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절단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신체의 일부가 잘리는 부상, 손발톱, 머리카락 등의 절단까지 포함</w:t>
            </w:r>
          </w:p>
        </w:tc>
      </w:tr>
      <w:tr>
        <w:trPr>
          <w:trHeight w:val="347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찰과상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sz w:val="20"/>
              </w:rPr>
              <w:t>긁힘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마찰에 의해 피부의 표면에 입는 상처</w:t>
            </w:r>
          </w:p>
        </w:tc>
      </w:tr>
      <w:tr>
        <w:trPr>
          <w:trHeight w:val="344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출혈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어떤 충격에 의해 혈액이 몸 밖으로 나오는 부상</w:t>
            </w:r>
          </w:p>
        </w:tc>
      </w:tr>
      <w:tr>
        <w:trPr>
          <w:trHeight w:val="347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좌상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sz w:val="20"/>
              </w:rPr>
              <w:t>타박상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내부의 근육, 장기 등이 충격을 받는 부상, 멍, 통증, 부어오름 등의 증상이 수반됨</w:t>
            </w:r>
          </w:p>
        </w:tc>
      </w:tr>
      <w:tr>
        <w:trPr>
          <w:trHeight w:val="344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자상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sz w:val="20"/>
              </w:rPr>
              <w:t>찔림,베임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외부의 어떤 날카로운 물체 등에 의해 피부가 찔리거나 베어서 생긴 상처</w:t>
            </w:r>
          </w:p>
        </w:tc>
      </w:tr>
      <w:tr>
        <w:trPr>
          <w:trHeight w:val="347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통증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물리적인 충격이나 근육의 반복적인 사용으로 인해 생기는 불쾌하고 아픈 감각</w:t>
            </w:r>
          </w:p>
        </w:tc>
      </w:tr>
      <w:tr>
        <w:trPr>
          <w:trHeight w:val="344" w:hRule="atLeast"/>
        </w:trPr>
        <w:tc>
          <w:tcPr>
            <w:tcW w:w="1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염증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sz w:val="20"/>
              </w:rPr>
              <w:t>곪음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신체 조직이 손상을 입어 나타나는 체내의 반응. 부어오르거나 고름이 나타남</w:t>
            </w:r>
          </w:p>
        </w:tc>
      </w:tr>
      <w:tr>
        <w:trPr>
          <w:trHeight w:val="337" w:hRule="atLeast"/>
        </w:trPr>
        <w:tc>
          <w:tcPr>
            <w:tcW w:w="130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6"/>
              <w:spacing w:before="45"/>
              <w:rPr>
                <w:sz w:val="20"/>
              </w:rPr>
            </w:pPr>
            <w:r>
              <w:rPr>
                <w:sz w:val="20"/>
              </w:rPr>
              <w:t>□ 파열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spacing w:before="45"/>
              <w:rPr>
                <w:sz w:val="20"/>
              </w:rPr>
            </w:pPr>
            <w:r>
              <w:rPr>
                <w:sz w:val="20"/>
              </w:rPr>
              <w:t>터짐</w:t>
            </w:r>
          </w:p>
        </w:tc>
        <w:tc>
          <w:tcPr>
            <w:tcW w:w="826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05"/>
              <w:spacing w:before="45"/>
              <w:rPr>
                <w:sz w:val="20"/>
              </w:rPr>
            </w:pPr>
            <w:r>
              <w:rPr>
                <w:sz w:val="20"/>
              </w:rPr>
              <w:t>외부의 힘 또는 과도한 움직임으로 인해 인대나 근육이 끊어지는 경우</w:t>
            </w:r>
          </w:p>
        </w:tc>
      </w:tr>
    </w:tbl>
    <w:p>
      <w:pPr>
        <w:pStyle w:val="ListParagraph"/>
        <w:ind w:left="437" w:right="0" w:hanging="311"/>
        <w:jc w:val="left"/>
        <w:numPr>
          <w:ilvl w:val="0"/>
          <w:numId w:val="1"/>
        </w:numPr>
        <w:tabs>
          <w:tab w:val="left" w:pos="438"/>
        </w:tabs>
        <w:spacing w:after="13" w:before="0" w:line="240" w:lineRule="auto"/>
        <w:rPr>
          <w:b/>
          <w:sz w:val="24"/>
        </w:rPr>
      </w:pPr>
      <w:r>
        <w:rPr>
          <w:b/>
          <w:sz w:val="24"/>
          <w:spacing w:val="-11"/>
        </w:rPr>
        <w:t>부상원인</w:t>
      </w:r>
    </w:p>
    <w:p>
      <w:pPr>
        <w:pStyle w:val="BodyText"/>
        <w:ind w:left="134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180" distR="180">
                <wp:extent cx="6849110" cy="1261110"/>
                <wp:effectExtent l="6216" t="0" r="6851" b="0"/>
                <wp:docPr id="1060" name="shape106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1261110"/>
                          <a:chOff x="0" y="0"/>
                          <a:chExt cx="6849110" cy="1261110"/>
                        </a:xfrm>
                      </wpg:grpSpPr>
                      <wps:wsp>
                        <wps:cNvPr id="1" name="child 1"/>
                        <wps:cNvSpPr>
                          <a:spLocks/>
                        </wps:cNvSpPr>
                        <wps:spPr>
                          <a:xfrm flipH="1" flipV="1">
                            <a:off x="6985" y="6985"/>
                            <a:ext cx="0" cy="1246505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 flipH="1" flipV="1">
                            <a:off x="6841490" y="6985"/>
                            <a:ext cx="0" cy="1246505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 flipH="1" flipV="1">
                            <a:off x="635" y="6985"/>
                            <a:ext cx="6848475" cy="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 flipH="1" flipV="1">
                            <a:off x="635" y="1253490"/>
                            <a:ext cx="6848475" cy="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hild 5"/>
                        <wps:cNvSpPr>
                          <a:spLocks/>
                        </wps:cNvSpPr>
                        <wps:spPr>
                          <a:xfrm flipH="1" flipV="1">
                            <a:off x="6841490" y="6985"/>
                            <a:ext cx="0" cy="1246505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 flipH="1" flipV="1">
                            <a:off x="6985" y="6985"/>
                            <a:ext cx="0" cy="1246505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hild 7"/>
                        <wps:cNvSpPr>
                          <a:spLocks/>
                        </wps:cNvSpPr>
                        <wps:spPr>
                          <a:xfrm flipH="1" flipV="1">
                            <a:off x="635" y="1253490"/>
                            <a:ext cx="6848475" cy="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 flipH="1" flipV="1">
                            <a:off x="635" y="6985"/>
                            <a:ext cx="6848475" cy="0"/>
                          </a:xfrm>
                          <a:prstGeom prst="line">
                            <a:avLst/>
                          </a:prstGeom>
                          <a:ln w="13703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9"/>
                        <wps:cNvSpPr>
                          <a:spLocks noRot="1"/>
                        </wps:cNvSpPr>
                        <wps:spPr>
                          <a:xfrm>
                            <a:off x="134620" y="1017270"/>
                            <a:ext cx="49701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tabs>
                                  <w:tab w:val="left" w:pos="7806"/>
                                </w:tabs>
                                <w:spacing w:before="0" w:line="220" w:lineRule="exact"/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□ (00)</w:t>
                              </w:r>
                              <w:r>
                                <w:rPr>
                                  <w:sz w:val="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기타 </w:t>
                              </w:r>
                              <w:r>
                                <w:rPr>
                                  <w:sz w:val="20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w w:val="99"/>
                                  <w:sz w:val="20"/>
                                  <w:u w:val="single" w:color="auto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  <w:u w:val="single" w:color="auto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0" name="child 10"/>
                        <wps:cNvSpPr>
                          <a:spLocks noRot="1"/>
                        </wps:cNvSpPr>
                        <wps:spPr>
                          <a:xfrm>
                            <a:off x="2874645" y="577215"/>
                            <a:ext cx="1763395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□ (09)점프 후 착지를</w:t>
                              </w:r>
                              <w:r>
                                <w:rPr>
                                  <w:sz w:val="20"/>
                                  <w:spacing w:val="6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잘못함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1" name="child 11"/>
                        <wps:cNvSpPr>
                          <a:spLocks noRot="1"/>
                        </wps:cNvSpPr>
                        <wps:spPr>
                          <a:xfrm>
                            <a:off x="1884680" y="577215"/>
                            <a:ext cx="810895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□ (08)떨어짐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2" name="child 12"/>
                        <wps:cNvSpPr>
                          <a:spLocks noRot="1"/>
                        </wps:cNvSpPr>
                        <wps:spPr>
                          <a:xfrm>
                            <a:off x="134620" y="577215"/>
                            <a:ext cx="1572895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278" w:right="0" w:hanging="278"/>
                                <w:jc w:val="lef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79"/>
                                </w:tabs>
                                <w:spacing w:before="0" w:line="22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(07)물체에 걸려</w:t>
                              </w:r>
                              <w:r>
                                <w:rPr>
                                  <w:sz w:val="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넘어짐</w:t>
                              </w:r>
                            </w:p>
                            <w:p>
                              <w:pPr>
                                <w:ind w:left="278" w:right="0" w:hanging="278"/>
                                <w:jc w:val="lef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79"/>
                                </w:tabs>
                                <w:spacing w:before="93"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(10)무리한</w:t>
                              </w:r>
                              <w:r>
                                <w:rPr>
                                  <w:sz w:val="20"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동작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3" name="child 13"/>
                        <wps:cNvSpPr>
                          <a:spLocks noRot="1"/>
                        </wps:cNvSpPr>
                        <wps:spPr>
                          <a:xfrm>
                            <a:off x="3497580" y="354965"/>
                            <a:ext cx="1382395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□ (06)미끄러져 넘어짐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4" name="child 14"/>
                        <wps:cNvSpPr>
                          <a:spLocks noRot="1"/>
                        </wps:cNvSpPr>
                        <wps:spPr>
                          <a:xfrm>
                            <a:off x="1441450" y="354965"/>
                            <a:ext cx="1878965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□ (05)자동차/자전거 등과 충돌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5" name="child 15"/>
                        <wps:cNvSpPr>
                          <a:spLocks noRot="1"/>
                        </wps:cNvSpPr>
                        <wps:spPr>
                          <a:xfrm>
                            <a:off x="3070860" y="120650"/>
                            <a:ext cx="2080260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□ (03)운동 장비에 충돌 또는 맞음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6" name="child 16"/>
                        <wps:cNvSpPr>
                          <a:spLocks noRot="1"/>
                        </wps:cNvSpPr>
                        <wps:spPr>
                          <a:xfrm>
                            <a:off x="1447165" y="120650"/>
                            <a:ext cx="1444625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□ (02)주변 시설과 충돌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7" name="child 17"/>
                        <wps:cNvSpPr>
                          <a:spLocks noRot="1"/>
                        </wps:cNvSpPr>
                        <wps:spPr>
                          <a:xfrm>
                            <a:off x="134620" y="120650"/>
                            <a:ext cx="1134110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287" w:right="0" w:hanging="278"/>
                                <w:jc w:val="left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8"/>
                                </w:tabs>
                                <w:spacing w:before="0" w:line="22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(01)사람과</w:t>
                              </w:r>
                              <w:r>
                                <w:rPr>
                                  <w:sz w:val="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충돌</w:t>
                              </w:r>
                            </w:p>
                            <w:p>
                              <w:pPr>
                                <w:ind w:left="278" w:right="0" w:hanging="278"/>
                                <w:jc w:val="left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9"/>
                                </w:tabs>
                                <w:spacing w:before="112"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(04)공에</w:t>
                              </w:r>
                              <w:r>
                                <w:rPr>
                                  <w:sz w:val="20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맞음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539.3pt;height:99.3pt;mso-position-horizontal-relative:char;mso-position-vertical-relative:line;z-index:0" coordorigin="0,0" coordsize="10786,1986">
                <v:line id="line 2" style="position:absolute;left:11;top:11;width:0;height:1963;flip:x y;" from="11.00,11.00" to="0.00,1963.00" filled="f" stroked="t" strokecolor="#0" strokeweight="1.079pt">
                  <v:stroke/>
                </v:line>
                <v:line id="line 2" style="position:absolute;left:10774;top:11;width:0;height:1963;flip:x y;" from="10774.00,11.00" to="0.00,1963.00" filled="f" stroked="t" strokecolor="#0" strokeweight="1.079pt">
                  <v:stroke/>
                </v:line>
                <v:line id="line 2" style="position:absolute;left:1;top:11;width:10785;height:0;flip:x y;" from="1.00,11.00" to="10785.00,0.00" filled="f" stroked="t" strokecolor="#0" strokeweight="1.079pt">
                  <v:stroke/>
                </v:line>
                <v:line id="line 2" style="position:absolute;left:1;top:1974;width:10785;height:0;flip:x y;" from="1.00,1974.00" to="10785.00,0.00" filled="f" stroked="t" strokecolor="#0" strokeweight="1.079pt">
                  <v:stroke/>
                </v:line>
                <v:line id="line 2" style="position:absolute;left:10774;top:11;width:0;height:1963;flip:x y;" from="10774.00,11.00" to="0.00,1963.00" filled="f" stroked="t" strokecolor="#0" strokeweight="1.079pt">
                  <v:stroke/>
                </v:line>
                <v:line id="line 2" style="position:absolute;left:11;top:11;width:0;height:1963;flip:x y;" from="11.00,11.00" to="0.00,1963.00" filled="f" stroked="t" strokecolor="#0" strokeweight="1.079pt">
                  <v:stroke/>
                </v:line>
                <v:line id="line 2" style="position:absolute;left:1;top:1974;width:10785;height:0;flip:x y;" from="1.00,1974.00" to="10785.00,0.00" filled="f" stroked="t" strokecolor="#0" strokeweight="1.079pt">
                  <v:stroke/>
                </v:line>
                <v:line id="line 2" style="position:absolute;left:1;top:11;width:10785;height:0;flip:x y;" from="1.00,11.00" to="10785.00,0.00" filled="f" stroked="t" strokecolor="#0" strokeweight="1.079pt">
                  <v:stroke/>
                </v:line>
                <v:shapetype coordsize="21600, 21600" path="m0,0l21600,0,21600,21600,0,21600xe"/>
                <v:shape id="1069" o:spt="202" style="position:absolute;left:212;top:1602;width:7827;height:221" coordsize="21600, 21600" filled="f" stroked="f">
                  <v:textbox inset="0.0mm,0.0mm,0.0mm,0.0mm">
                    <w:txbxContent>
                      <w:p>
                        <w:pPr>
                          <w:ind w:left="0" w:right="0" w:firstLine="0"/>
                          <w:jc w:val="left"/>
                          <w:tabs>
                            <w:tab w:val="left" w:pos="7806"/>
                          </w:tabs>
                          <w:spacing w:before="0" w:line="220" w:lineRule="exact"/>
                          <w:rPr>
                            <w:rFonts w:ascii="Times New Roman" w:eastAsia="Times New Roman" w:hAns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□ (00)</w:t>
                        </w:r>
                        <w:r>
                          <w:rPr>
                            <w:sz w:val="20"/>
                            <w:spacing w:val="-5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기타 </w:t>
                        </w:r>
                        <w:r>
                          <w:rPr>
                            <w:sz w:val="20"/>
                            <w:spacing w:val="-3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w w:val="99"/>
                            <w:sz w:val="20"/>
                            <w:u w:val="single" w:color="auto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/>
                            <w:sz w:val="20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  <v:shapetype coordsize="21600, 21600" path="m0,0l21600,0,21600,21600,0,21600xe"/>
                <v:shape id="1070" o:spt="202" style="position:absolute;left:4527;top:909;width:2777;height:199" coordsize="21600, 21600" filled="f" stroked="f">
                  <v:textbox inset="0.0mm,0.0mm,0.0mm,0.0mm">
                    <w:txbxContent>
                      <w:p>
                        <w:pPr>
                          <w:ind w:left="0" w:right="0" w:firstLine="0"/>
                          <w:jc w:val="left"/>
                          <w:spacing w:before="0"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□ (09)점프 후 착지를</w:t>
                        </w:r>
                        <w:r>
                          <w:rPr>
                            <w:sz w:val="20"/>
                            <w:spacing w:val="6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잘못함</w:t>
                        </w:r>
                      </w:p>
                    </w:txbxContent>
                  </v:textbox>
                </v:shape>
                <v:shapetype coordsize="21600, 21600" path="m0,0l21600,0,21600,21600,0,21600xe"/>
                <v:shape id="1071" o:spt="202" style="position:absolute;left:2968;top:909;width:1277;height:199" coordsize="21600, 21600" filled="f" stroked="f">
                  <v:textbox inset="0.0mm,0.0mm,0.0mm,0.0mm">
                    <w:txbxContent>
                      <w:p>
                        <w:pPr>
                          <w:ind w:left="0" w:right="0" w:firstLine="0"/>
                          <w:jc w:val="left"/>
                          <w:spacing w:before="0"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□ (08)떨어짐</w:t>
                        </w:r>
                      </w:p>
                    </w:txbxContent>
                  </v:textbox>
                </v:shape>
                <v:shapetype coordsize="21600, 21600" path="m0,0l21600,0,21600,21600,0,21600xe"/>
                <v:shape id="1072" o:spt="202" style="position:absolute;left:212;top:909;width:2477;height:549" coordsize="21600, 21600" filled="f" stroked="f">
                  <v:textbox inset="0.0mm,0.0mm,0.0mm,0.0mm">
                    <w:txbxContent>
                      <w:p>
                        <w:pPr>
                          <w:ind w:left="278" w:right="0" w:hanging="278"/>
                          <w:jc w:val="left"/>
                          <w:numPr>
                            <w:ilvl w:val="0"/>
                            <w:numId w:val="2"/>
                          </w:numPr>
                          <w:tabs>
                            <w:tab w:val="left" w:pos="279"/>
                          </w:tabs>
                          <w:spacing w:before="0" w:line="22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(07)물체에 걸려</w:t>
                        </w:r>
                        <w:r>
                          <w:rPr>
                            <w:sz w:val="20"/>
                            <w:spacing w:val="-6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넘어짐</w:t>
                        </w:r>
                      </w:p>
                      <w:p>
                        <w:pPr>
                          <w:ind w:left="278" w:right="0" w:hanging="278"/>
                          <w:jc w:val="left"/>
                          <w:numPr>
                            <w:ilvl w:val="0"/>
                            <w:numId w:val="2"/>
                          </w:numPr>
                          <w:tabs>
                            <w:tab w:val="left" w:pos="279"/>
                          </w:tabs>
                          <w:spacing w:before="93"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(10)무리한</w:t>
                        </w:r>
                        <w:r>
                          <w:rPr>
                            <w:sz w:val="20"/>
                            <w:spacing w:val="32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동작</w:t>
                        </w:r>
                      </w:p>
                    </w:txbxContent>
                  </v:textbox>
                </v:shape>
                <v:shapetype coordsize="21600, 21600" path="m0,0l21600,0,21600,21600,0,21600xe"/>
                <v:shape id="1073" o:spt="202" style="position:absolute;left:5508;top:559;width:2177;height:199" coordsize="21600, 21600" filled="f" stroked="f">
                  <v:textbox inset="0.0mm,0.0mm,0.0mm,0.0mm">
                    <w:txbxContent>
                      <w:p>
                        <w:pPr>
                          <w:ind w:left="0" w:right="0" w:firstLine="0"/>
                          <w:jc w:val="left"/>
                          <w:spacing w:before="0"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□ (06)미끄러져 넘어짐</w:t>
                        </w:r>
                      </w:p>
                    </w:txbxContent>
                  </v:textbox>
                </v:shape>
                <v:shapetype coordsize="21600, 21600" path="m0,0l21600,0,21600,21600,0,21600xe"/>
                <v:shape id="1074" o:spt="202" style="position:absolute;left:2270;top:559;width:2959;height:199" coordsize="21600, 21600" filled="f" stroked="f">
                  <v:textbox inset="0.0mm,0.0mm,0.0mm,0.0mm">
                    <w:txbxContent>
                      <w:p>
                        <w:pPr>
                          <w:ind w:left="0" w:right="0" w:firstLine="0"/>
                          <w:jc w:val="left"/>
                          <w:spacing w:before="0"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□ (05)자동차/자전거 등과 충돌</w:t>
                        </w:r>
                      </w:p>
                    </w:txbxContent>
                  </v:textbox>
                </v:shape>
                <v:shapetype coordsize="21600, 21600" path="m0,0l21600,0,21600,21600,0,21600xe"/>
                <v:shape id="1075" o:spt="202" style="position:absolute;left:4836;top:190;width:3276;height:199" coordsize="21600, 21600" filled="f" stroked="f">
                  <v:textbox inset="0.0mm,0.0mm,0.0mm,0.0mm">
                    <w:txbxContent>
                      <w:p>
                        <w:pPr>
                          <w:ind w:left="0" w:right="0" w:firstLine="0"/>
                          <w:jc w:val="left"/>
                          <w:spacing w:before="0"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□ (03)운동 장비에 충돌 또는 맞음</w:t>
                        </w:r>
                      </w:p>
                    </w:txbxContent>
                  </v:textbox>
                </v:shape>
                <v:shapetype coordsize="21600, 21600" path="m0,0l21600,0,21600,21600,0,21600xe"/>
                <v:shape id="1076" o:spt="202" style="position:absolute;left:2279;top:190;width:2275;height:199" coordsize="21600, 21600" filled="f" stroked="f">
                  <v:textbox inset="0.0mm,0.0mm,0.0mm,0.0mm">
                    <w:txbxContent>
                      <w:p>
                        <w:pPr>
                          <w:ind w:left="0" w:right="0" w:firstLine="0"/>
                          <w:jc w:val="left"/>
                          <w:spacing w:before="0"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□ (02)주변 시설과 충돌</w:t>
                        </w:r>
                      </w:p>
                    </w:txbxContent>
                  </v:textbox>
                </v:shape>
                <v:shapetype coordsize="21600, 21600" path="m0,0l21600,0,21600,21600,0,21600xe"/>
                <v:shape id="1077" o:spt="202" style="position:absolute;left:212;top:190;width:1786;height:569" coordsize="21600, 21600" filled="f" stroked="f">
                  <v:textbox inset="0.0mm,0.0mm,0.0mm,0.0mm">
                    <w:txbxContent>
                      <w:p>
                        <w:pPr>
                          <w:ind w:left="287" w:right="0" w:hanging="278"/>
                          <w:jc w:val="left"/>
                          <w:numPr>
                            <w:ilvl w:val="0"/>
                            <w:numId w:val="3"/>
                          </w:numPr>
                          <w:tabs>
                            <w:tab w:val="left" w:pos="288"/>
                          </w:tabs>
                          <w:spacing w:before="0" w:line="22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(01)사람과</w:t>
                        </w:r>
                        <w:r>
                          <w:rPr>
                            <w:sz w:val="20"/>
                            <w:spacing w:val="27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충돌</w:t>
                        </w:r>
                      </w:p>
                      <w:p>
                        <w:pPr>
                          <w:ind w:left="278" w:right="0" w:hanging="278"/>
                          <w:jc w:val="left"/>
                          <w:numPr>
                            <w:ilvl w:val="0"/>
                            <w:numId w:val="3"/>
                          </w:numPr>
                          <w:tabs>
                            <w:tab w:val="left" w:pos="279"/>
                          </w:tabs>
                          <w:spacing w:before="112"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(04)공에</w:t>
                        </w:r>
                        <w:r>
                          <w:rPr>
                            <w:sz w:val="20"/>
                            <w:spacing w:val="28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맞음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behindDoc="0" locked="0" layoutInCell="1" simplePos="0" relativeHeight="25" allowOverlap="1" hidden="0">
            <wp:simplePos x="0" y="0"/>
            <wp:positionH relativeFrom="page">
              <wp:posOffset>3156026</wp:posOffset>
            </wp:positionH>
            <wp:positionV relativeFrom="paragraph">
              <wp:posOffset>227088</wp:posOffset>
            </wp:positionV>
            <wp:extent cx="1223139" cy="376713"/>
            <wp:effectExtent l="0" t="0" r="0" b="0"/>
            <wp:wrapTopAndBottom/>
            <wp:docPr id="1078" name="shape107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139" cy="37671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20"/>
          <w:pgMar w:top="760" w:right="420" w:bottom="0" w:left="440" w:header="720" w:footer="720" w:gutter="0"/>
          <w:cols/>
          <w:docGrid w:linePitch="360"/>
        </w:sectPr>
      </w:pPr>
    </w:p>
    <w:p>
      <w:pPr>
        <w:pStyle w:val="BodyText"/>
        <w:ind w:left="383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694102" cy="9389745"/>
            <wp:effectExtent l="0" t="0" r="0" b="0"/>
            <wp:docPr id="1079" name="shape107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4102" cy="9389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behindDoc="0" locked="0" layoutInCell="1" simplePos="0" relativeHeight="26" allowOverlap="1" hidden="0">
            <wp:simplePos x="0" y="0"/>
            <wp:positionH relativeFrom="page">
              <wp:posOffset>3156026</wp:posOffset>
            </wp:positionH>
            <wp:positionV relativeFrom="paragraph">
              <wp:posOffset>254068</wp:posOffset>
            </wp:positionV>
            <wp:extent cx="1223139" cy="376713"/>
            <wp:effectExtent l="0" t="0" r="0" b="0"/>
            <wp:wrapTopAndBottom/>
            <wp:docPr id="1080" name="shape108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139" cy="37671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20"/>
          <w:pgMar w:top="760" w:right="420" w:bottom="0" w:left="440" w:header="720" w:footer="720" w:gutter="0"/>
          <w:cols/>
          <w:docGrid w:linePitch="360"/>
        </w:sectPr>
      </w:pPr>
    </w:p>
    <w:p>
      <w:pPr>
        <w:pStyle w:val="BodyText"/>
        <w:ind w:left="38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607581" cy="9280017"/>
            <wp:effectExtent l="0" t="0" r="0" b="0"/>
            <wp:docPr id="1081" name="shape108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581" cy="92800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BodyText"/>
        <w:spacing w:before="15"/>
        <w:rPr>
          <w:sz w:val="26"/>
        </w:rPr>
      </w:pPr>
      <w:r>
        <w:rPr/>
        <w:drawing>
          <wp:anchor distT="0" distB="0" distL="0" distR="0" behindDoc="0" locked="0" layoutInCell="1" simplePos="0" relativeHeight="27" allowOverlap="1" hidden="0">
            <wp:simplePos x="0" y="0"/>
            <wp:positionH relativeFrom="page">
              <wp:posOffset>3156026</wp:posOffset>
            </wp:positionH>
            <wp:positionV relativeFrom="paragraph">
              <wp:posOffset>325348</wp:posOffset>
            </wp:positionV>
            <wp:extent cx="1223139" cy="376713"/>
            <wp:effectExtent l="0" t="0" r="0" b="0"/>
            <wp:wrapTopAndBottom/>
            <wp:docPr id="1082" name="shape108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139" cy="37671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00" w:h="16820"/>
          <w:pgMar w:top="820" w:right="420" w:bottom="0" w:left="440" w:header="720" w:footer="720" w:gutter="0"/>
          <w:cols/>
          <w:docGrid w:linePitch="36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mc:AlternateContent>
          <mc:Choice Requires="wps">
            <w:drawing>
              <wp:anchor distT="0" distB="0" distL="114300" distR="114300" behindDoc="0" locked="0" layoutInCell="1" simplePos="0" relativeHeight="1696" allowOverlap="1" hidden="0">
                <wp:simplePos x="0" y="0"/>
                <wp:positionH relativeFrom="page">
                  <wp:posOffset>344233</wp:posOffset>
                </wp:positionH>
                <wp:positionV relativeFrom="page">
                  <wp:posOffset>359270</wp:posOffset>
                </wp:positionV>
                <wp:extent cx="6866890" cy="10151110"/>
                <wp:effectExtent l="0" t="0" r="0" b="0"/>
                <wp:wrapNone/>
                <wp:docPr id="1083" name="shape1083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890" cy="10151110"/>
                          <a:chOff x="344170" y="359410"/>
                          <a:chExt cx="6866890" cy="10151110"/>
                        </a:xfrm>
                      </wpg:grpSpPr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55950" y="10126345"/>
                            <a:ext cx="1244600" cy="38354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0" name="이미지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170" y="358775"/>
                            <a:ext cx="6866890" cy="9770745"/>
                          </a:xfrm>
                          <a:prstGeom prst="rect"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05pt;margin-top:28.289pt;width:540.7pt;height:799.3pt;mso-position-horizontal-relative:page;mso-position-vertical-relative:page;z-index:1696" coordorigin="542,566" coordsize="10814,15986">
                <v:shapetype coordsize="21600, 21600" path="m0,0l21600,0,21600,21600,0,21600xe"/>
                <v:shape id="1084" o:spt="75" style="position:absolute;left:4970;top:15947;width:1960;height:604" coordsize="21600, 21600" filled="f" stroked="f">
                  <v:imagedata r:id="rId9"/>
                </v:shape>
                <v:shapetype coordsize="21600, 21600" path="m0,0l21600,0,21600,21600,0,21600xe"/>
                <v:shape id="1085" o:spt="75" style="position:absolute;left:542;top:565;width:10814;height:15387" coordsize="21600, 21600" filled="f" stroked="f">
                  <v:imagedata r:id="rId10"/>
                </v:shape>
              </v:group>
            </w:pict>
          </mc:Fallback>
        </mc:AlternateContent>
      </w:r>
    </w:p>
    <w:sectPr>
      <w:pgSz w:w="11900" w:h="16820"/>
      <w:pgMar w:top="1600" w:right="420" w:bottom="280" w:left="4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00"/>
    <w:notTrueType w:val="false"/>
    <w:sig w:usb0="E0002AFF" w:usb1="C0007841" w:usb2="00000009" w:usb3="00000001" w:csb0="400001FF" w:csb1="FFFF0000"/>
  </w:font>
  <w:font w:name="HY헤드라인M">
    <w:panose1 w:val="02030600000101010101"/>
    <w:family w:val="roman"/>
    <w:charset w:val="81"/>
    <w:notTrueType w:val="false"/>
    <w:sig w:usb0="900002A7" w:usb1="01D77CFB" w:usb2="00000010" w:usb3="00000001" w:csb0="00080001" w:csb1="00000001"/>
  </w:font>
  <w:font w:name="함초롬돋움">
    <w:panose1 w:val="020B0604000101010101"/>
    <w:family w:val="modern"/>
    <w:charset w:val="81"/>
    <w:notTrueType w:val="false"/>
    <w:sig w:usb0="F70006FF" w:usb1="11DFFFFF" w:usb2="001BFDD7" w:usb3="00000001" w:csb0="001F007F" w:csb1="00000001"/>
  </w:font>
  <w:font w:name="맑은 고딕">
    <w:panose1 w:val="020B0503020000020004"/>
    <w:family w:val="modern"/>
    <w:charset w:val="81"/>
    <w:notTrueType w:val="false"/>
    <w:sig w:usb0="900002AF" w:usb1="01D77CFB" w:usb2="00000012" w:usb3="00000001" w:csb0="00080001" w:csb1="00000001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  <w:font w:name="휴먼옛체">
    <w:panose1 w:val="02030504000101010101"/>
    <w:family w:val="roman"/>
    <w:charset w:val="81"/>
    <w:notTrueType w:val="false"/>
    <w:sig w:usb0="800002A7" w:usb1="29D77CFB" w:usb2="00000010" w:usb3="00000001" w:csb0="00080000" w:csb1="00000001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multiLevelType w:val="hybridMultilevel"/>
    <w:lvl w:ilvl="0">
      <w:numFmt w:val="bullet"/>
      <w:lvlText w:val="□"/>
      <w:lvlJc w:val="left"/>
      <w:pPr>
        <w:ind w:left="287" w:hanging="279"/>
      </w:pPr>
      <w:rPr>
        <w:lang w:val="ko-KR" w:eastAsia="ko-KR"/>
        <w:rFonts w:ascii="굴림" w:eastAsia="굴림" w:hAnsi="굴림" w:cs="굴림" w:hint="default"/>
        <w:w w:val="99"/>
        <w:sz w:val="20"/>
        <w:szCs w:val="20"/>
      </w:rPr>
    </w:lvl>
    <w:lvl w:ilvl="1">
      <w:numFmt w:val="bullet"/>
      <w:lvlText w:val="•"/>
      <w:lvlJc w:val="left"/>
      <w:pPr>
        <w:ind w:left="430" w:hanging="279"/>
      </w:pPr>
      <w:rPr>
        <w:lang w:val="ko-KR" w:eastAsia="ko-KR"/>
        <w:rFonts w:hint="default"/>
      </w:rPr>
    </w:lvl>
    <w:lvl w:ilvl="2">
      <w:numFmt w:val="bullet"/>
      <w:lvlText w:val="•"/>
      <w:lvlJc w:val="left"/>
      <w:pPr>
        <w:ind w:left="581" w:hanging="279"/>
      </w:pPr>
      <w:rPr>
        <w:lang w:val="ko-KR" w:eastAsia="ko-KR"/>
        <w:rFonts w:hint="default"/>
      </w:rPr>
    </w:lvl>
    <w:lvl w:ilvl="3">
      <w:numFmt w:val="bullet"/>
      <w:lvlText w:val="•"/>
      <w:lvlJc w:val="left"/>
      <w:pPr>
        <w:ind w:left="731" w:hanging="279"/>
      </w:pPr>
      <w:rPr>
        <w:lang w:val="ko-KR" w:eastAsia="ko-KR"/>
        <w:rFonts w:hint="default"/>
      </w:rPr>
    </w:lvl>
    <w:lvl w:ilvl="4">
      <w:numFmt w:val="bullet"/>
      <w:lvlText w:val="•"/>
      <w:lvlJc w:val="left"/>
      <w:pPr>
        <w:ind w:left="882" w:hanging="279"/>
      </w:pPr>
      <w:rPr>
        <w:lang w:val="ko-KR" w:eastAsia="ko-KR"/>
        <w:rFonts w:hint="default"/>
      </w:rPr>
    </w:lvl>
    <w:lvl w:ilvl="5">
      <w:numFmt w:val="bullet"/>
      <w:lvlText w:val="•"/>
      <w:lvlJc w:val="left"/>
      <w:pPr>
        <w:ind w:left="1032" w:hanging="279"/>
      </w:pPr>
      <w:rPr>
        <w:lang w:val="ko-KR" w:eastAsia="ko-KR"/>
        <w:rFonts w:hint="default"/>
      </w:rPr>
    </w:lvl>
    <w:lvl w:ilvl="6">
      <w:numFmt w:val="bullet"/>
      <w:lvlText w:val="•"/>
      <w:lvlJc w:val="left"/>
      <w:pPr>
        <w:ind w:left="1183" w:hanging="279"/>
      </w:pPr>
      <w:rPr>
        <w:lang w:val="ko-KR" w:eastAsia="ko-KR"/>
        <w:rFonts w:hint="default"/>
      </w:rPr>
    </w:lvl>
    <w:lvl w:ilvl="7">
      <w:numFmt w:val="bullet"/>
      <w:lvlText w:val="•"/>
      <w:lvlJc w:val="left"/>
      <w:pPr>
        <w:ind w:left="1333" w:hanging="279"/>
      </w:pPr>
      <w:rPr>
        <w:lang w:val="ko-KR" w:eastAsia="ko-KR"/>
        <w:rFonts w:hint="default"/>
      </w:rPr>
    </w:lvl>
    <w:lvl w:ilvl="8">
      <w:numFmt w:val="bullet"/>
      <w:lvlText w:val="•"/>
      <w:lvlJc w:val="left"/>
      <w:pPr>
        <w:ind w:left="1484" w:hanging="279"/>
      </w:pPr>
      <w:rPr>
        <w:lang w:val="ko-KR" w:eastAsia="ko-KR"/>
        <w:rFonts w:hint="default"/>
      </w:rPr>
    </w:lvl>
  </w:abstractNum>
  <w:abstractNum w:abstractNumId="1">
    <w:multiLevelType w:val="hybridMultilevel"/>
    <w:lvl w:ilvl="0">
      <w:numFmt w:val="bullet"/>
      <w:lvlText w:val="□"/>
      <w:lvlJc w:val="left"/>
      <w:pPr>
        <w:ind w:left="278" w:hanging="279"/>
      </w:pPr>
      <w:rPr>
        <w:lang w:val="ko-KR" w:eastAsia="ko-KR"/>
        <w:rFonts w:ascii="굴림" w:eastAsia="굴림" w:hAnsi="굴림" w:cs="굴림" w:hint="default"/>
        <w:w w:val="99"/>
        <w:sz w:val="20"/>
        <w:szCs w:val="20"/>
      </w:rPr>
    </w:lvl>
    <w:lvl w:ilvl="1">
      <w:numFmt w:val="bullet"/>
      <w:lvlText w:val="•"/>
      <w:lvlJc w:val="left"/>
      <w:pPr>
        <w:ind w:left="499" w:hanging="279"/>
      </w:pPr>
      <w:rPr>
        <w:lang w:val="ko-KR" w:eastAsia="ko-KR"/>
        <w:rFonts w:hint="default"/>
      </w:rPr>
    </w:lvl>
    <w:lvl w:ilvl="2">
      <w:numFmt w:val="bullet"/>
      <w:lvlText w:val="•"/>
      <w:lvlJc w:val="left"/>
      <w:pPr>
        <w:ind w:left="719" w:hanging="279"/>
      </w:pPr>
      <w:rPr>
        <w:lang w:val="ko-KR" w:eastAsia="ko-KR"/>
        <w:rFonts w:hint="default"/>
      </w:rPr>
    </w:lvl>
    <w:lvl w:ilvl="3">
      <w:numFmt w:val="bullet"/>
      <w:lvlText w:val="•"/>
      <w:lvlJc w:val="left"/>
      <w:pPr>
        <w:ind w:left="938" w:hanging="279"/>
      </w:pPr>
      <w:rPr>
        <w:lang w:val="ko-KR" w:eastAsia="ko-KR"/>
        <w:rFonts w:hint="default"/>
      </w:rPr>
    </w:lvl>
    <w:lvl w:ilvl="4">
      <w:numFmt w:val="bullet"/>
      <w:lvlText w:val="•"/>
      <w:lvlJc w:val="left"/>
      <w:pPr>
        <w:ind w:left="1158" w:hanging="279"/>
      </w:pPr>
      <w:rPr>
        <w:lang w:val="ko-KR" w:eastAsia="ko-KR"/>
        <w:rFonts w:hint="default"/>
      </w:rPr>
    </w:lvl>
    <w:lvl w:ilvl="5">
      <w:numFmt w:val="bullet"/>
      <w:lvlText w:val="•"/>
      <w:lvlJc w:val="left"/>
      <w:pPr>
        <w:ind w:left="1378" w:hanging="279"/>
      </w:pPr>
      <w:rPr>
        <w:lang w:val="ko-KR" w:eastAsia="ko-KR"/>
        <w:rFonts w:hint="default"/>
      </w:rPr>
    </w:lvl>
    <w:lvl w:ilvl="6">
      <w:numFmt w:val="bullet"/>
      <w:lvlText w:val="•"/>
      <w:lvlJc w:val="left"/>
      <w:pPr>
        <w:ind w:left="1597" w:hanging="279"/>
      </w:pPr>
      <w:rPr>
        <w:lang w:val="ko-KR" w:eastAsia="ko-KR"/>
        <w:rFonts w:hint="default"/>
      </w:rPr>
    </w:lvl>
    <w:lvl w:ilvl="7">
      <w:numFmt w:val="bullet"/>
      <w:lvlText w:val="•"/>
      <w:lvlJc w:val="left"/>
      <w:pPr>
        <w:ind w:left="1817" w:hanging="279"/>
      </w:pPr>
      <w:rPr>
        <w:lang w:val="ko-KR" w:eastAsia="ko-KR"/>
        <w:rFonts w:hint="default"/>
      </w:rPr>
    </w:lvl>
    <w:lvl w:ilvl="8">
      <w:numFmt w:val="bullet"/>
      <w:lvlText w:val="•"/>
      <w:lvlJc w:val="left"/>
      <w:pPr>
        <w:ind w:left="2037" w:hanging="279"/>
      </w:pPr>
      <w:rPr>
        <w:lang w:val="ko-KR" w:eastAsia="ko-KR"/>
        <w:rFonts w:hint="default"/>
      </w:rPr>
    </w:lvl>
  </w:abstractNum>
  <w:abstractNum w:abstractNumId="2">
    <w:multiLevelType w:val="hybridMultilevel"/>
    <w:lvl w:ilvl="0">
      <w:numFmt w:val="bullet"/>
      <w:lvlText w:val="❍"/>
      <w:lvlJc w:val="left"/>
      <w:pPr>
        <w:ind w:left="437" w:hanging="312"/>
      </w:pPr>
      <w:rPr>
        <w:lang w:val="ko-KR" w:eastAsia="ko-KR"/>
        <w:rFonts w:ascii="함초롬돋움" w:eastAsia="함초롬돋움" w:hAnsi="함초롬돋움" w:cs="함초롬돋움" w:hint="default"/>
        <w:b/>
        <w:bCs/>
        <w:w w:val="94"/>
        <w:sz w:val="24"/>
        <w:szCs w:val="24"/>
      </w:rPr>
    </w:lvl>
    <w:lvl w:ilvl="1">
      <w:numFmt w:val="bullet"/>
      <w:lvlText w:val="•"/>
      <w:lvlJc w:val="left"/>
      <w:pPr>
        <w:ind w:left="8160" w:hanging="312"/>
      </w:pPr>
      <w:rPr>
        <w:lang w:val="ko-KR" w:eastAsia="ko-KR"/>
        <w:rFonts w:hint="default"/>
      </w:rPr>
    </w:lvl>
    <w:lvl w:ilvl="2">
      <w:numFmt w:val="bullet"/>
      <w:lvlText w:val="•"/>
      <w:lvlJc w:val="left"/>
      <w:pPr>
        <w:ind w:left="8480" w:hanging="312"/>
      </w:pPr>
      <w:rPr>
        <w:lang w:val="ko-KR" w:eastAsia="ko-KR"/>
        <w:rFonts w:hint="default"/>
      </w:rPr>
    </w:lvl>
    <w:lvl w:ilvl="3">
      <w:numFmt w:val="bullet"/>
      <w:lvlText w:val="•"/>
      <w:lvlJc w:val="left"/>
      <w:pPr>
        <w:ind w:left="8800" w:hanging="312"/>
      </w:pPr>
      <w:rPr>
        <w:lang w:val="ko-KR" w:eastAsia="ko-KR"/>
        <w:rFonts w:hint="default"/>
      </w:rPr>
    </w:lvl>
    <w:lvl w:ilvl="4">
      <w:numFmt w:val="bullet"/>
      <w:lvlText w:val="•"/>
      <w:lvlJc w:val="left"/>
      <w:pPr>
        <w:ind w:left="9120" w:hanging="312"/>
      </w:pPr>
      <w:rPr>
        <w:lang w:val="ko-KR" w:eastAsia="ko-KR"/>
        <w:rFonts w:hint="default"/>
      </w:rPr>
    </w:lvl>
    <w:lvl w:ilvl="5">
      <w:numFmt w:val="bullet"/>
      <w:lvlText w:val="•"/>
      <w:lvlJc w:val="left"/>
      <w:pPr>
        <w:ind w:left="9440" w:hanging="312"/>
      </w:pPr>
      <w:rPr>
        <w:lang w:val="ko-KR" w:eastAsia="ko-KR"/>
        <w:rFonts w:hint="default"/>
      </w:rPr>
    </w:lvl>
    <w:lvl w:ilvl="6">
      <w:numFmt w:val="bullet"/>
      <w:lvlText w:val="•"/>
      <w:lvlJc w:val="left"/>
      <w:pPr>
        <w:ind w:left="9760" w:hanging="312"/>
      </w:pPr>
      <w:rPr>
        <w:lang w:val="ko-KR" w:eastAsia="ko-KR"/>
        <w:rFonts w:hint="default"/>
      </w:rPr>
    </w:lvl>
    <w:lvl w:ilvl="7">
      <w:numFmt w:val="bullet"/>
      <w:lvlText w:val="•"/>
      <w:lvlJc w:val="left"/>
      <w:pPr>
        <w:ind w:left="10080" w:hanging="312"/>
      </w:pPr>
      <w:rPr>
        <w:lang w:val="ko-KR" w:eastAsia="ko-KR"/>
        <w:rFonts w:hint="default"/>
      </w:rPr>
    </w:lvl>
    <w:lvl w:ilvl="8">
      <w:numFmt w:val="bullet"/>
      <w:lvlText w:val="•"/>
      <w:lvlJc w:val="left"/>
      <w:pPr>
        <w:ind w:left="10400" w:hanging="312"/>
      </w:pPr>
      <w:rPr>
        <w:lang w:val="ko-KR" w:eastAsia="ko-KR"/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20"/>
  <w:removePersonalInformation/>
  <w:bordersDontSurroundHeader/>
  <w:bordersDontSurroundFooter/>
  <w:hideGrammaticalErrors/>
  <w:proofState w:spelling="clean" w:grammar="clean"/>
  <w:defaultTabStop w:val="72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10"/>
  <w:drawingGridVerticalSpacing w:val="180"/>
  <w:displayHorizontalDrawingGridEvery w:val="2"/>
  <w:displayVerticalDrawingGridEvery w:val="1"/>
  <w:characterSpacingControl w:val="doNotCompress"/>
  <w:compat>
    <w:ulTrailSpace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ind w:left="0" w:right="0"/>
        <w:autoSpaceDE w:val="off"/>
        <w:autoSpaceDN w:val="off"/>
        <w:widowControl w:val="off"/>
        <w:jc w:val="left"/>
        <w:spacing w:after="0" w:before="0" w:line="24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Table Normal"/>
    <w:uiPriority w:val="2"/>
    <w:qFormat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default="1" w:styleId="Normal">
    <w:name w:val="Normal"/>
    <w:uiPriority w:val="1"/>
    <w:qFormat/>
    <w:pPr/>
    <w:rPr>
      <w:lang w:val="ko-KR" w:eastAsia="ko-KR" w:bidi="ko-KR"/>
      <w:rFonts w:ascii="굴림" w:eastAsia="굴림" w:hAnsi="굴림" w:cs="굴림"/>
    </w:rPr>
  </w:style>
  <w:style w:type="paragraph" w:styleId="BodyText">
    <w:name w:val="Body Text"/>
    <w:uiPriority w:val="1"/>
    <w:basedOn w:val="Normal"/>
    <w:qFormat/>
    <w:pPr/>
    <w:rPr>
      <w:lang w:val="ko-KR" w:eastAsia="ko-KR" w:bidi="ko-KR"/>
      <w:rFonts w:ascii="함초롬돋움" w:eastAsia="함초롬돋움" w:hAnsi="함초롬돋움" w:cs="함초롬돋움"/>
      <w:b/>
      <w:bCs/>
      <w:sz w:val="24"/>
      <w:szCs w:val="24"/>
    </w:rPr>
  </w:style>
  <w:style w:type="paragraph" w:styleId="ListParagraph">
    <w:name w:val="List Paragraph"/>
    <w:uiPriority w:val="1"/>
    <w:basedOn w:val="Normal"/>
    <w:qFormat/>
    <w:pPr>
      <w:ind w:left="437" w:hanging="311"/>
    </w:pPr>
    <w:rPr>
      <w:lang w:val="ko-KR" w:eastAsia="ko-KR" w:bidi="ko-KR"/>
      <w:rFonts w:ascii="함초롬돋움" w:eastAsia="함초롬돋움" w:hAnsi="함초롬돋움" w:cs="함초롬돋움"/>
    </w:rPr>
  </w:style>
  <w:style w:type="paragraph" w:customStyle="1" w:styleId="TableParagraph">
    <w:name w:val="Table Paragraph"/>
    <w:uiPriority w:val="1"/>
    <w:basedOn w:val="Normal"/>
    <w:qFormat/>
    <w:pPr/>
    <w:rPr>
      <w:lang w:val="ko-KR" w:eastAsia="ko-KR" w:bidi="ko-KR"/>
      <w:rFonts w:ascii="굴림" w:eastAsia="굴림" w:hAnsi="굴림" w:cs="굴림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1.jpeg" /><Relationship Id="rId3" Type="http://schemas.openxmlformats.org/officeDocument/2006/relationships/image" Target="media/image2.jpeg" /><Relationship Id="rId4" Type="http://schemas.openxmlformats.org/officeDocument/2006/relationships/image" Target="media/image1.jpeg" /><Relationship Id="rId5" Type="http://schemas.openxmlformats.org/officeDocument/2006/relationships/image" Target="media/image3.png" /><Relationship Id="rId6" Type="http://schemas.openxmlformats.org/officeDocument/2006/relationships/image" Target="media/image1.jpeg" /><Relationship Id="rId7" Type="http://schemas.openxmlformats.org/officeDocument/2006/relationships/image" Target="media/image4.png" /><Relationship Id="rId8" Type="http://schemas.openxmlformats.org/officeDocument/2006/relationships/image" Target="media/image1.jpeg" /><Relationship Id="rId9" Type="http://schemas.openxmlformats.org/officeDocument/2006/relationships/image" Target="media/image1.jpeg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numbering" Target="numbering.xml" /><Relationship Id="rId1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(국민생활체육 안전공제用)                    </dc:title>
  <dc:subject/>
  <dc:creator>국민생활체육협의회 기획조정실 사원 김우경</dc:creator>
  <cp:keywords/>
  <dc:description/>
  <cp:lastModifiedBy>국민생활체육협의회 기획조정실 사원 김우경</cp:lastModifiedBy>
  <cp:revision>1</cp:revision>
  <dcterms:created xsi:type="dcterms:W3CDTF">2019-07-22T08:32:01Z</dcterms:created>
  <dcterms:modified xsi:type="dcterms:W3CDTF">2019-07-22T08:34:15Z</dcterms:modified>
  <cp:version>1000.0100.01</cp:version>
</cp:coreProperties>
</file>